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0F02BA3A"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2818D0">
        <w:rPr>
          <w:rFonts w:ascii="Arial" w:eastAsiaTheme="minorEastAsia" w:hAnsi="Arial" w:cs="Arial"/>
          <w:b/>
          <w:sz w:val="24"/>
          <w:szCs w:val="24"/>
          <w:lang w:eastAsia="zh-CN"/>
        </w:rPr>
        <w:t>0</w:t>
      </w:r>
      <w:r w:rsidR="0065028A">
        <w:rPr>
          <w:rFonts w:ascii="Arial" w:eastAsiaTheme="minorEastAsia" w:hAnsi="Arial" w:cs="Arial"/>
          <w:b/>
          <w:sz w:val="24"/>
          <w:szCs w:val="24"/>
          <w:lang w:eastAsia="zh-CN"/>
        </w:rPr>
        <w:t>690</w:t>
      </w:r>
    </w:p>
    <w:p w14:paraId="1D3FF2C9" w14:textId="608EAC53" w:rsidR="00450242" w:rsidRDefault="00230768" w:rsidP="00450242">
      <w:pPr>
        <w:tabs>
          <w:tab w:val="left" w:pos="1985"/>
        </w:tabs>
        <w:spacing w:after="0"/>
        <w:jc w:val="both"/>
        <w:rPr>
          <w:rFonts w:ascii="Arial" w:eastAsia="SimSun" w:hAnsi="Arial" w:cs="Arial"/>
          <w:b/>
          <w:noProof/>
          <w:sz w:val="24"/>
          <w:szCs w:val="24"/>
          <w:lang w:val="en-US" w:eastAsia="zh-CN"/>
        </w:rPr>
      </w:pPr>
      <w:r w:rsidRPr="00230768">
        <w:rPr>
          <w:rFonts w:ascii="Arial" w:eastAsia="SimSun" w:hAnsi="Arial" w:cs="Arial"/>
          <w:b/>
          <w:noProof/>
          <w:sz w:val="24"/>
          <w:szCs w:val="24"/>
          <w:lang w:val="en-US" w:eastAsia="zh-CN"/>
        </w:rPr>
        <w:t>Gothenburg, Sweden, Feb. 09-13, 2026</w:t>
      </w:r>
    </w:p>
    <w:p w14:paraId="00E0F9E6" w14:textId="49F92C19"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B26316" w:rsidRPr="00B26316">
        <w:rPr>
          <w:rFonts w:ascii="Arial" w:hAnsi="Arial" w:cs="Arial"/>
          <w:bCs/>
          <w:sz w:val="22"/>
        </w:rPr>
        <w:t xml:space="preserve">On 6G </w:t>
      </w:r>
      <w:r w:rsidR="00315091">
        <w:rPr>
          <w:rFonts w:ascii="Arial" w:hAnsi="Arial" w:cs="Arial"/>
          <w:bCs/>
          <w:sz w:val="22"/>
        </w:rPr>
        <w:t>Rx performance target</w:t>
      </w:r>
      <w:r w:rsidR="0065028A">
        <w:rPr>
          <w:rFonts w:ascii="Arial" w:hAnsi="Arial" w:cs="Arial"/>
          <w:bCs/>
          <w:sz w:val="22"/>
        </w:rPr>
        <w:t xml:space="preserve"> in </w:t>
      </w:r>
      <w:r w:rsidR="00A3664E">
        <w:rPr>
          <w:rFonts w:ascii="Arial" w:hAnsi="Arial" w:cs="Arial"/>
          <w:bCs/>
          <w:sz w:val="22"/>
        </w:rPr>
        <w:t xml:space="preserve">the </w:t>
      </w:r>
      <w:r w:rsidR="0065028A">
        <w:rPr>
          <w:rFonts w:ascii="Arial" w:hAnsi="Arial" w:cs="Arial"/>
          <w:bCs/>
          <w:sz w:val="22"/>
        </w:rPr>
        <w:t>FR1 to FR2-1 frequency range</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5F97E8CE"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3004FD" w:rsidRPr="003004FD">
        <w:rPr>
          <w:rFonts w:ascii="Arial" w:hAnsi="Arial" w:cs="Arial"/>
          <w:bCs/>
          <w:sz w:val="22"/>
        </w:rPr>
        <w:t>8.3.2</w:t>
      </w:r>
      <w:r w:rsidR="003004FD" w:rsidRPr="003004FD">
        <w:rPr>
          <w:rFonts w:ascii="Arial" w:hAnsi="Arial" w:cs="Arial"/>
          <w:bCs/>
          <w:sz w:val="22"/>
        </w:rPr>
        <w:tab/>
        <w:t>Tx/Rx requirements [FS_6G_Radio]</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70D8612" w:rsidR="00F2750F" w:rsidRPr="00AB149D" w:rsidRDefault="00A37ACD" w:rsidP="00A37ACD">
      <w:pPr>
        <w:spacing w:after="0"/>
      </w:pPr>
      <w:bookmarkStart w:id="2" w:name="_Hlk149936446"/>
      <w:r>
        <w:t>In RAN</w:t>
      </w:r>
      <w:r w:rsidR="00C06BA1">
        <w:t>4</w:t>
      </w:r>
      <w:r>
        <w:t>#1</w:t>
      </w:r>
      <w:r w:rsidR="00964C62">
        <w:t>1</w:t>
      </w:r>
      <w:r w:rsidR="00C06BA1">
        <w:t>7</w:t>
      </w:r>
      <w:r w:rsidR="00B4277E">
        <w:t>,</w:t>
      </w:r>
      <w:r w:rsidR="00964C62">
        <w:t xml:space="preserve"> </w:t>
      </w:r>
      <w:bookmarkStart w:id="3" w:name="_Hlk165324434"/>
      <w:r w:rsidR="00695C54">
        <w:t>w</w:t>
      </w:r>
      <w:r w:rsidR="0068147D">
        <w:t>e submitted a contribution [</w:t>
      </w:r>
      <w:r w:rsidR="00796C2F">
        <w:t>2</w:t>
      </w:r>
      <w:r w:rsidR="0068147D">
        <w:t xml:space="preserve">] that proposed </w:t>
      </w:r>
      <w:r w:rsidR="00CD0D36">
        <w:t xml:space="preserve">areas of improvements </w:t>
      </w:r>
      <w:r w:rsidR="00772812">
        <w:t>for Rx requirements</w:t>
      </w:r>
      <w:r w:rsidR="009E6EF5">
        <w:rPr>
          <w:rFonts w:eastAsia="Arial"/>
          <w:lang w:eastAsia="zh-CN"/>
        </w:rPr>
        <w:t xml:space="preserve"> for 6G.</w:t>
      </w:r>
      <w:r w:rsidR="00796C2F">
        <w:rPr>
          <w:rFonts w:eastAsia="Arial"/>
          <w:lang w:eastAsia="zh-CN"/>
        </w:rPr>
        <w:t xml:space="preserve"> </w:t>
      </w:r>
      <w:r w:rsidR="009E6EF5">
        <w:rPr>
          <w:rFonts w:eastAsia="Arial"/>
          <w:lang w:eastAsia="zh-CN"/>
        </w:rPr>
        <w:t>A</w:t>
      </w:r>
      <w:r w:rsidR="00796C2F">
        <w:rPr>
          <w:rFonts w:eastAsia="Arial"/>
          <w:lang w:eastAsia="zh-CN"/>
        </w:rPr>
        <w:t xml:space="preserve"> way forward [1] captured </w:t>
      </w:r>
      <w:r w:rsidR="009E6EF5">
        <w:rPr>
          <w:rFonts w:eastAsia="Arial"/>
          <w:lang w:eastAsia="zh-CN"/>
        </w:rPr>
        <w:t>agreements on some of these aspects</w:t>
      </w:r>
      <w:r w:rsidR="00796C2F">
        <w:rPr>
          <w:rFonts w:eastAsia="Arial"/>
          <w:lang w:eastAsia="zh-CN"/>
        </w:rPr>
        <w:t xml:space="preserve">. In this contribution, </w:t>
      </w:r>
      <w:r w:rsidR="009E6EF5">
        <w:rPr>
          <w:rFonts w:eastAsia="Arial"/>
          <w:lang w:eastAsia="zh-CN"/>
        </w:rPr>
        <w:t xml:space="preserve">we </w:t>
      </w:r>
      <w:r w:rsidR="00CB6EA4">
        <w:rPr>
          <w:rFonts w:eastAsia="Arial"/>
          <w:lang w:eastAsia="zh-CN"/>
        </w:rPr>
        <w:t>re-iterate</w:t>
      </w:r>
      <w:r w:rsidR="00E66AB4">
        <w:rPr>
          <w:rFonts w:eastAsia="Arial"/>
          <w:lang w:eastAsia="zh-CN"/>
        </w:rPr>
        <w:t xml:space="preserve"> or refine</w:t>
      </w:r>
      <w:r w:rsidR="00CB6EA4">
        <w:rPr>
          <w:rFonts w:eastAsia="Arial"/>
          <w:lang w:eastAsia="zh-CN"/>
        </w:rPr>
        <w:t xml:space="preserve"> some of our proposals </w:t>
      </w:r>
      <w:r w:rsidR="0065028A">
        <w:rPr>
          <w:rFonts w:eastAsia="Arial"/>
          <w:lang w:eastAsia="zh-CN"/>
        </w:rPr>
        <w:t>from last meeting on Rx requirements and the frequency range between NR FR1 and FR2-1</w:t>
      </w:r>
      <w:r w:rsidR="00796C2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F3F34DA" w:rsidR="009E6EF5" w:rsidRPr="009E6EF5" w:rsidRDefault="009E6EF5" w:rsidP="009E6EF5">
      <w:pPr>
        <w:pStyle w:val="Heading2"/>
        <w:rPr>
          <w:rFonts w:eastAsia="Arial"/>
          <w:lang w:eastAsia="zh-CN"/>
        </w:rPr>
      </w:pPr>
      <w:r>
        <w:rPr>
          <w:rFonts w:eastAsia="Arial"/>
          <w:lang w:eastAsia="zh-CN"/>
        </w:rPr>
        <w:t>2.1 Way forward input</w:t>
      </w:r>
    </w:p>
    <w:p w14:paraId="0F21945E" w14:textId="4CAE569B" w:rsidR="00796C2F" w:rsidRDefault="00837ACA" w:rsidP="00796C2F">
      <w:pPr>
        <w:spacing w:after="0"/>
        <w:rPr>
          <w:rFonts w:eastAsia="Arial"/>
          <w:lang w:eastAsia="zh-CN"/>
        </w:rPr>
      </w:pPr>
      <w:r>
        <w:rPr>
          <w:rFonts w:eastAsia="Arial"/>
          <w:lang w:eastAsia="zh-CN"/>
        </w:rPr>
        <w:t xml:space="preserve">In RAN4#117, some progress on </w:t>
      </w:r>
      <w:r w:rsidR="000E28C0">
        <w:rPr>
          <w:rFonts w:eastAsia="Arial"/>
          <w:lang w:eastAsia="zh-CN"/>
        </w:rPr>
        <w:t xml:space="preserve">the </w:t>
      </w:r>
      <w:r w:rsidR="00772812">
        <w:rPr>
          <w:rFonts w:eastAsia="Arial"/>
          <w:lang w:eastAsia="zh-CN"/>
        </w:rPr>
        <w:t>Rx requirement</w:t>
      </w:r>
      <w:r w:rsidR="000E28C0">
        <w:rPr>
          <w:rFonts w:eastAsia="Arial"/>
          <w:lang w:eastAsia="zh-CN"/>
        </w:rPr>
        <w:t>s</w:t>
      </w:r>
      <w:r w:rsidR="00772812">
        <w:rPr>
          <w:rFonts w:eastAsia="Arial"/>
          <w:lang w:eastAsia="zh-CN"/>
        </w:rPr>
        <w:t xml:space="preserve"> and frequency range definition</w:t>
      </w:r>
      <w:r>
        <w:rPr>
          <w:rFonts w:eastAsia="Arial"/>
          <w:lang w:eastAsia="zh-CN"/>
        </w:rPr>
        <w:t xml:space="preserve"> for 6G UE was captured in [1] and </w:t>
      </w:r>
      <w:r w:rsidR="00E61FFB">
        <w:rPr>
          <w:rFonts w:eastAsia="Arial"/>
          <w:lang w:eastAsia="zh-CN"/>
        </w:rPr>
        <w:t xml:space="preserve">the agreements applicable to this contribution </w:t>
      </w:r>
      <w:r w:rsidR="00772812">
        <w:rPr>
          <w:rFonts w:eastAsia="Arial"/>
          <w:lang w:eastAsia="zh-CN"/>
        </w:rPr>
        <w:t xml:space="preserve">are </w:t>
      </w:r>
      <w:r>
        <w:rPr>
          <w:rFonts w:eastAsia="Arial"/>
          <w:lang w:eastAsia="zh-CN"/>
        </w:rPr>
        <w:t>copied here in italics:</w:t>
      </w:r>
    </w:p>
    <w:p w14:paraId="3FC09978" w14:textId="77777777" w:rsidR="00837ACA" w:rsidRDefault="00837ACA" w:rsidP="00796C2F">
      <w:pPr>
        <w:spacing w:after="0"/>
        <w:rPr>
          <w:rFonts w:eastAsia="Arial"/>
          <w:lang w:eastAsia="zh-CN"/>
        </w:rPr>
      </w:pPr>
    </w:p>
    <w:p w14:paraId="79DDD95A" w14:textId="33FFBF44" w:rsidR="00772812" w:rsidRPr="00772812" w:rsidRDefault="00772812" w:rsidP="00772812">
      <w:pPr>
        <w:overflowPunct/>
        <w:autoSpaceDE/>
        <w:autoSpaceDN/>
        <w:adjustRightInd/>
        <w:spacing w:after="0"/>
        <w:textAlignment w:val="auto"/>
        <w:rPr>
          <w:rFonts w:eastAsia="SimSun"/>
          <w:b/>
          <w:bCs/>
          <w:i/>
          <w:iCs/>
          <w:lang w:eastAsia="zh-CN"/>
        </w:rPr>
      </w:pPr>
      <w:r w:rsidRPr="00772812">
        <w:rPr>
          <w:rFonts w:eastAsia="SimSun"/>
          <w:b/>
          <w:bCs/>
          <w:i/>
          <w:iCs/>
          <w:lang w:eastAsia="zh-CN"/>
        </w:rPr>
        <w:t>Agreements on Rx requirements</w:t>
      </w:r>
    </w:p>
    <w:p w14:paraId="4EE85A24" w14:textId="77777777" w:rsidR="00772812" w:rsidRPr="00772812" w:rsidRDefault="00772812">
      <w:pPr>
        <w:pStyle w:val="ListParagraph"/>
        <w:numPr>
          <w:ilvl w:val="0"/>
          <w:numId w:val="24"/>
        </w:numPr>
        <w:overflowPunct/>
        <w:autoSpaceDE/>
        <w:autoSpaceDN/>
        <w:adjustRightInd/>
        <w:spacing w:after="0"/>
        <w:ind w:firstLineChars="0"/>
        <w:textAlignment w:val="auto"/>
        <w:rPr>
          <w:rFonts w:eastAsia="SimSun"/>
          <w:i/>
          <w:iCs/>
          <w:lang w:eastAsia="zh-CN"/>
        </w:rPr>
      </w:pPr>
      <w:r w:rsidRPr="00772812">
        <w:rPr>
          <w:rFonts w:eastAsia="SimSun"/>
          <w:i/>
          <w:iCs/>
          <w:lang w:eastAsia="zh-CN"/>
        </w:rPr>
        <w:t>Further study reference sensitivity including NF for different bands and/or frequency sub-ranges considering at least</w:t>
      </w:r>
    </w:p>
    <w:p w14:paraId="42D6E813" w14:textId="77777777" w:rsidR="00772812" w:rsidRPr="00772812" w:rsidRDefault="00772812">
      <w:pPr>
        <w:pStyle w:val="ListParagraph"/>
        <w:numPr>
          <w:ilvl w:val="1"/>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 xml:space="preserve">Whether NF and implementation margin can be reduced </w:t>
      </w:r>
      <w:proofErr w:type="gramStart"/>
      <w:r w:rsidRPr="00772812">
        <w:rPr>
          <w:rFonts w:eastAsia="SimSun"/>
          <w:i/>
          <w:iCs/>
          <w:szCs w:val="24"/>
          <w:lang w:eastAsia="zh-CN"/>
        </w:rPr>
        <w:t>taking into account</w:t>
      </w:r>
      <w:proofErr w:type="gramEnd"/>
      <w:r w:rsidRPr="00772812">
        <w:rPr>
          <w:rFonts w:eastAsia="SimSun"/>
          <w:i/>
          <w:iCs/>
          <w:szCs w:val="24"/>
          <w:lang w:eastAsia="zh-CN"/>
        </w:rPr>
        <w:t xml:space="preserve"> implementation complexity</w:t>
      </w:r>
    </w:p>
    <w:p w14:paraId="4992084E" w14:textId="77777777" w:rsidR="00772812" w:rsidRPr="00772812" w:rsidRDefault="00772812">
      <w:pPr>
        <w:pStyle w:val="ListParagraph"/>
        <w:numPr>
          <w:ilvl w:val="2"/>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Encourage companies to provide numerical evaluations</w:t>
      </w:r>
    </w:p>
    <w:p w14:paraId="0255654B" w14:textId="77777777" w:rsidR="00772812" w:rsidRPr="00772812" w:rsidRDefault="00772812">
      <w:pPr>
        <w:pStyle w:val="ListParagraph"/>
        <w:numPr>
          <w:ilvl w:val="2"/>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Consider impact on other Rx requirements which have been defined relative to reference sensitivity</w:t>
      </w:r>
    </w:p>
    <w:p w14:paraId="211B9044" w14:textId="77777777" w:rsidR="00772812" w:rsidRPr="00772812" w:rsidRDefault="00772812">
      <w:pPr>
        <w:pStyle w:val="ListParagraph"/>
        <w:numPr>
          <w:ilvl w:val="1"/>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Study alternatives of determining UL RB allocation size and position for FDD bands considering at least following options</w:t>
      </w:r>
    </w:p>
    <w:p w14:paraId="397A4604" w14:textId="77777777" w:rsidR="00772812" w:rsidRPr="00772812" w:rsidRDefault="00772812">
      <w:pPr>
        <w:pStyle w:val="ListParagraph"/>
        <w:numPr>
          <w:ilvl w:val="2"/>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1) UL allocation is set so that Tx noise is substantially below Rx noise floor</w:t>
      </w:r>
    </w:p>
    <w:p w14:paraId="22DCD29C" w14:textId="77777777" w:rsidR="00772812" w:rsidRPr="00772812" w:rsidRDefault="00772812">
      <w:pPr>
        <w:pStyle w:val="ListParagraph"/>
        <w:numPr>
          <w:ilvl w:val="2"/>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2) Evaluation of component performance and Tx noise in both main and diversity receivers with the aim to define practical ways to define UL allocation</w:t>
      </w:r>
    </w:p>
    <w:p w14:paraId="0C886545" w14:textId="77777777" w:rsidR="00772812" w:rsidRPr="00772812" w:rsidRDefault="00772812">
      <w:pPr>
        <w:pStyle w:val="ListParagraph"/>
        <w:numPr>
          <w:ilvl w:val="2"/>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For both options</w:t>
      </w:r>
    </w:p>
    <w:p w14:paraId="67A1BD30" w14:textId="77777777" w:rsidR="00772812" w:rsidRPr="00772812" w:rsidRDefault="00772812">
      <w:pPr>
        <w:pStyle w:val="ListParagraph"/>
        <w:numPr>
          <w:ilvl w:val="3"/>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Consider impact to RSD for different power classes</w:t>
      </w:r>
    </w:p>
    <w:p w14:paraId="42E3D253" w14:textId="77777777" w:rsidR="00772812" w:rsidRPr="00772812" w:rsidRDefault="00772812">
      <w:pPr>
        <w:pStyle w:val="ListParagraph"/>
        <w:numPr>
          <w:ilvl w:val="3"/>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Consider that REFSENS should meaningfully test UEs minimum performance</w:t>
      </w:r>
    </w:p>
    <w:p w14:paraId="3908859B" w14:textId="77777777" w:rsidR="00772812" w:rsidRPr="00772812" w:rsidRDefault="00772812">
      <w:pPr>
        <w:pStyle w:val="ListParagraph"/>
        <w:numPr>
          <w:ilvl w:val="0"/>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Further study whether ACS, blocking and wideband intermodulation test parameters can be more unified below 2700 MHz and above 3300 MHz and whether there is a need to define narrowband blocking requirement.</w:t>
      </w:r>
    </w:p>
    <w:p w14:paraId="16FA61C7" w14:textId="77777777" w:rsidR="00772812" w:rsidRPr="00772812" w:rsidRDefault="00772812">
      <w:pPr>
        <w:pStyle w:val="ListParagraph"/>
        <w:numPr>
          <w:ilvl w:val="0"/>
          <w:numId w:val="24"/>
        </w:numPr>
        <w:overflowPunct/>
        <w:autoSpaceDE/>
        <w:autoSpaceDN/>
        <w:adjustRightInd/>
        <w:spacing w:after="0"/>
        <w:ind w:firstLineChars="0"/>
        <w:textAlignment w:val="auto"/>
        <w:rPr>
          <w:rFonts w:eastAsia="SimSun"/>
          <w:i/>
          <w:iCs/>
          <w:lang w:eastAsia="zh-CN"/>
        </w:rPr>
      </w:pPr>
      <w:r w:rsidRPr="00772812">
        <w:rPr>
          <w:rFonts w:eastAsia="SimSun"/>
          <w:i/>
          <w:iCs/>
          <w:lang w:eastAsia="zh-CN"/>
        </w:rPr>
        <w:t>The plan for MSD related study</w:t>
      </w:r>
    </w:p>
    <w:p w14:paraId="1E85DA4C" w14:textId="77777777" w:rsidR="00772812" w:rsidRPr="00772812" w:rsidRDefault="00772812">
      <w:pPr>
        <w:pStyle w:val="ListParagraph"/>
        <w:numPr>
          <w:ilvl w:val="1"/>
          <w:numId w:val="24"/>
        </w:numPr>
        <w:overflowPunct/>
        <w:autoSpaceDE/>
        <w:autoSpaceDN/>
        <w:adjustRightInd/>
        <w:spacing w:after="0"/>
        <w:ind w:firstLineChars="0"/>
        <w:textAlignment w:val="auto"/>
        <w:rPr>
          <w:rFonts w:eastAsia="SimSun"/>
          <w:i/>
          <w:iCs/>
          <w:lang w:eastAsia="zh-CN"/>
        </w:rPr>
      </w:pPr>
      <w:r w:rsidRPr="00772812">
        <w:rPr>
          <w:rFonts w:eastAsia="SimSun"/>
          <w:i/>
          <w:iCs/>
          <w:lang w:eastAsia="zh-CN"/>
        </w:rPr>
        <w:t>Step 1: Discuss the MSD and the related requirements, including if MSD will be introduced in 6G in 6G UE RF thread</w:t>
      </w:r>
    </w:p>
    <w:p w14:paraId="101468A2" w14:textId="77777777" w:rsidR="00772812" w:rsidRPr="00772812" w:rsidRDefault="00772812">
      <w:pPr>
        <w:pStyle w:val="ListParagraph"/>
        <w:numPr>
          <w:ilvl w:val="1"/>
          <w:numId w:val="24"/>
        </w:numPr>
        <w:overflowPunct/>
        <w:autoSpaceDE/>
        <w:autoSpaceDN/>
        <w:adjustRightInd/>
        <w:spacing w:after="0"/>
        <w:ind w:firstLineChars="0"/>
        <w:textAlignment w:val="auto"/>
        <w:rPr>
          <w:rFonts w:eastAsia="SimSun"/>
          <w:i/>
          <w:iCs/>
          <w:lang w:eastAsia="zh-CN"/>
        </w:rPr>
      </w:pPr>
      <w:r w:rsidRPr="00772812">
        <w:rPr>
          <w:rFonts w:eastAsia="SimSun"/>
          <w:i/>
          <w:iCs/>
          <w:lang w:eastAsia="zh-CN"/>
        </w:rPr>
        <w:t>Step 2: Based on the outcome of step 1, it is further discussed in UE RF thread if OTA test, should be considered.</w:t>
      </w:r>
    </w:p>
    <w:p w14:paraId="79FECC37" w14:textId="77777777" w:rsidR="00772812" w:rsidRPr="00772812" w:rsidRDefault="00772812">
      <w:pPr>
        <w:pStyle w:val="ListParagraph"/>
        <w:numPr>
          <w:ilvl w:val="1"/>
          <w:numId w:val="24"/>
        </w:numPr>
        <w:overflowPunct/>
        <w:autoSpaceDE/>
        <w:autoSpaceDN/>
        <w:adjustRightInd/>
        <w:spacing w:after="0"/>
        <w:ind w:firstLineChars="0"/>
        <w:textAlignment w:val="auto"/>
        <w:rPr>
          <w:rFonts w:eastAsia="SimSun"/>
          <w:i/>
          <w:iCs/>
          <w:lang w:eastAsia="zh-CN"/>
        </w:rPr>
      </w:pPr>
      <w:r w:rsidRPr="00772812">
        <w:rPr>
          <w:rFonts w:eastAsia="SimSun"/>
          <w:i/>
          <w:iCs/>
          <w:lang w:eastAsia="zh-CN"/>
        </w:rPr>
        <w:t>Step 3: if the answer is Yes in step 2, the feasibility and other aspects, e.g. cost, of OTA test will be discussed under 6G testability and OTA thread.</w:t>
      </w:r>
    </w:p>
    <w:p w14:paraId="3EED511E" w14:textId="77777777" w:rsidR="00772812" w:rsidRPr="00772812" w:rsidRDefault="00772812">
      <w:pPr>
        <w:pStyle w:val="ListParagraph"/>
        <w:numPr>
          <w:ilvl w:val="1"/>
          <w:numId w:val="24"/>
        </w:numPr>
        <w:overflowPunct/>
        <w:autoSpaceDE/>
        <w:autoSpaceDN/>
        <w:adjustRightInd/>
        <w:spacing w:after="0"/>
        <w:ind w:firstLineChars="0"/>
        <w:textAlignment w:val="auto"/>
        <w:rPr>
          <w:rFonts w:eastAsia="SimSun"/>
          <w:i/>
          <w:iCs/>
          <w:lang w:eastAsia="zh-CN"/>
        </w:rPr>
      </w:pPr>
      <w:r w:rsidRPr="00772812">
        <w:rPr>
          <w:rFonts w:eastAsia="SimSun"/>
          <w:i/>
          <w:iCs/>
          <w:lang w:eastAsia="zh-CN"/>
        </w:rPr>
        <w:t>Step 4: if the feasibility is confirmed in step 3, OTA measurement discussion will start. It is FFS if this should be discussed in 6G UE RF or OTA thread.</w:t>
      </w:r>
    </w:p>
    <w:p w14:paraId="314DBE8C" w14:textId="77777777" w:rsidR="00772812" w:rsidRPr="00772812" w:rsidRDefault="00772812">
      <w:pPr>
        <w:pStyle w:val="ListParagraph"/>
        <w:numPr>
          <w:ilvl w:val="1"/>
          <w:numId w:val="24"/>
        </w:numPr>
        <w:overflowPunct/>
        <w:autoSpaceDE/>
        <w:autoSpaceDN/>
        <w:adjustRightInd/>
        <w:spacing w:after="0"/>
        <w:ind w:firstLineChars="0"/>
        <w:textAlignment w:val="auto"/>
        <w:rPr>
          <w:rFonts w:eastAsia="SimSun"/>
          <w:i/>
          <w:iCs/>
          <w:lang w:eastAsia="zh-CN"/>
        </w:rPr>
      </w:pPr>
      <w:r w:rsidRPr="00772812">
        <w:rPr>
          <w:rFonts w:eastAsia="SimSun"/>
          <w:i/>
          <w:iCs/>
          <w:lang w:eastAsia="zh-CN"/>
        </w:rPr>
        <w:t xml:space="preserve">NOTE: the discussion plan in OTA thread and UE RF thread should be coordinated. </w:t>
      </w:r>
    </w:p>
    <w:p w14:paraId="0E93C1C0" w14:textId="77777777" w:rsidR="00772812" w:rsidRPr="00772812" w:rsidRDefault="00772812">
      <w:pPr>
        <w:pStyle w:val="ListParagraph"/>
        <w:numPr>
          <w:ilvl w:val="0"/>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557CA1C4" w14:textId="77777777" w:rsidR="00772812" w:rsidRPr="00772812" w:rsidRDefault="00772812">
      <w:pPr>
        <w:pStyle w:val="ListParagraph"/>
        <w:numPr>
          <w:ilvl w:val="1"/>
          <w:numId w:val="24"/>
        </w:numPr>
        <w:spacing w:after="0"/>
        <w:ind w:firstLineChars="0"/>
        <w:rPr>
          <w:rFonts w:eastAsia="SimSun"/>
          <w:i/>
          <w:iCs/>
          <w:szCs w:val="24"/>
          <w:lang w:eastAsia="zh-CN"/>
        </w:rPr>
      </w:pPr>
      <w:r w:rsidRPr="00772812">
        <w:rPr>
          <w:rFonts w:eastAsia="SimSun"/>
          <w:i/>
          <w:iCs/>
          <w:szCs w:val="24"/>
          <w:lang w:eastAsia="zh-CN"/>
        </w:rPr>
        <w:t>Strive to use 5G requirements as baseline</w:t>
      </w:r>
    </w:p>
    <w:p w14:paraId="2956ACD4" w14:textId="77777777" w:rsidR="00772812" w:rsidRPr="00772812" w:rsidRDefault="00772812">
      <w:pPr>
        <w:pStyle w:val="ListParagraph"/>
        <w:numPr>
          <w:ilvl w:val="2"/>
          <w:numId w:val="24"/>
        </w:numPr>
        <w:spacing w:after="0"/>
        <w:ind w:firstLineChars="0"/>
        <w:rPr>
          <w:rFonts w:eastAsia="SimSun"/>
          <w:i/>
          <w:iCs/>
          <w:szCs w:val="24"/>
          <w:lang w:eastAsia="zh-CN"/>
        </w:rPr>
      </w:pPr>
      <w:r w:rsidRPr="00772812">
        <w:rPr>
          <w:rFonts w:eastAsia="SimSun"/>
          <w:i/>
          <w:iCs/>
          <w:szCs w:val="24"/>
          <w:lang w:eastAsia="zh-CN"/>
        </w:rPr>
        <w:t>Simplifying minimum requirement organization using frequency grouping and impairment orders</w:t>
      </w:r>
    </w:p>
    <w:p w14:paraId="7D310592" w14:textId="77777777" w:rsidR="00772812" w:rsidRPr="00772812" w:rsidRDefault="00772812">
      <w:pPr>
        <w:pStyle w:val="ListParagraph"/>
        <w:numPr>
          <w:ilvl w:val="2"/>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RF parameter assumptions</w:t>
      </w:r>
    </w:p>
    <w:p w14:paraId="5CAFB9F5" w14:textId="77777777" w:rsidR="00772812" w:rsidRPr="00772812" w:rsidRDefault="00772812">
      <w:pPr>
        <w:pStyle w:val="ListParagraph"/>
        <w:numPr>
          <w:ilvl w:val="0"/>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Further study benefits and usefulness of MSD reporting schemes as an addition to MSD minimum requirements</w:t>
      </w:r>
    </w:p>
    <w:p w14:paraId="5C7DD906" w14:textId="77777777" w:rsidR="00772812" w:rsidRPr="00772812" w:rsidRDefault="00772812">
      <w:pPr>
        <w:pStyle w:val="ListParagraph"/>
        <w:numPr>
          <w:ilvl w:val="1"/>
          <w:numId w:val="24"/>
        </w:numPr>
        <w:overflowPunct/>
        <w:autoSpaceDE/>
        <w:autoSpaceDN/>
        <w:adjustRightInd/>
        <w:spacing w:after="0"/>
        <w:ind w:firstLineChars="0"/>
        <w:textAlignment w:val="auto"/>
        <w:rPr>
          <w:rFonts w:eastAsia="SimSun"/>
          <w:i/>
          <w:iCs/>
          <w:szCs w:val="24"/>
          <w:lang w:eastAsia="zh-CN"/>
        </w:rPr>
      </w:pPr>
      <w:r w:rsidRPr="00772812">
        <w:rPr>
          <w:rFonts w:eastAsia="SimSun"/>
          <w:i/>
          <w:iCs/>
          <w:szCs w:val="24"/>
          <w:lang w:eastAsia="zh-CN"/>
        </w:rPr>
        <w:t xml:space="preserve">Encourage further input from infra and operators on what kind of reporting could be useful and potentially </w:t>
      </w:r>
      <w:proofErr w:type="gramStart"/>
      <w:r w:rsidRPr="00772812">
        <w:rPr>
          <w:rFonts w:eastAsia="SimSun"/>
          <w:i/>
          <w:iCs/>
          <w:szCs w:val="24"/>
          <w:lang w:eastAsia="zh-CN"/>
        </w:rPr>
        <w:t>taken into account</w:t>
      </w:r>
      <w:proofErr w:type="gramEnd"/>
      <w:r w:rsidRPr="00772812">
        <w:rPr>
          <w:rFonts w:eastAsia="SimSun"/>
          <w:i/>
          <w:iCs/>
          <w:szCs w:val="24"/>
          <w:lang w:eastAsia="zh-CN"/>
        </w:rPr>
        <w:t xml:space="preserve"> in scheduling, e.g. </w:t>
      </w:r>
      <w:r w:rsidRPr="00772812">
        <w:rPr>
          <w:i/>
          <w:iCs/>
          <w:szCs w:val="24"/>
          <w:lang w:eastAsia="zh-CN"/>
        </w:rPr>
        <w:t>reporting MSD separately when UE is transmitting and not transmitting</w:t>
      </w:r>
    </w:p>
    <w:p w14:paraId="7B54A8D4" w14:textId="77777777" w:rsidR="00772812" w:rsidRDefault="00772812" w:rsidP="00796C2F">
      <w:pPr>
        <w:spacing w:after="0"/>
        <w:rPr>
          <w:rFonts w:eastAsia="Arial"/>
          <w:lang w:eastAsia="zh-CN"/>
        </w:rPr>
      </w:pPr>
    </w:p>
    <w:p w14:paraId="3611D6EA" w14:textId="705C51CE" w:rsidR="00CB6EA4" w:rsidRPr="00CB6EA4" w:rsidRDefault="00CB6EA4" w:rsidP="00CB6EA4">
      <w:pPr>
        <w:overflowPunct/>
        <w:autoSpaceDE/>
        <w:autoSpaceDN/>
        <w:adjustRightInd/>
        <w:spacing w:after="0"/>
        <w:textAlignment w:val="auto"/>
        <w:rPr>
          <w:rFonts w:eastAsia="SimSun"/>
          <w:b/>
          <w:bCs/>
          <w:i/>
          <w:iCs/>
          <w:szCs w:val="24"/>
          <w:lang w:eastAsia="zh-CN"/>
        </w:rPr>
      </w:pPr>
      <w:r w:rsidRPr="00CB6EA4">
        <w:rPr>
          <w:rFonts w:eastAsia="SimSun"/>
          <w:b/>
          <w:bCs/>
          <w:i/>
          <w:iCs/>
          <w:szCs w:val="24"/>
          <w:lang w:eastAsia="zh-CN"/>
        </w:rPr>
        <w:t>Agreements on frequency range between FR1 and FR2-1</w:t>
      </w:r>
    </w:p>
    <w:p w14:paraId="656EAA91" w14:textId="77777777" w:rsidR="00CB6EA4" w:rsidRPr="00CB6EA4" w:rsidRDefault="00CB6EA4">
      <w:pPr>
        <w:pStyle w:val="ListParagraph"/>
        <w:numPr>
          <w:ilvl w:val="0"/>
          <w:numId w:val="24"/>
        </w:numPr>
        <w:overflowPunct/>
        <w:autoSpaceDE/>
        <w:autoSpaceDN/>
        <w:adjustRightInd/>
        <w:spacing w:after="0"/>
        <w:ind w:firstLineChars="0"/>
        <w:textAlignment w:val="auto"/>
        <w:rPr>
          <w:rFonts w:eastAsia="SimSun"/>
          <w:i/>
          <w:iCs/>
          <w:szCs w:val="24"/>
          <w:lang w:eastAsia="zh-CN"/>
        </w:rPr>
      </w:pPr>
      <w:r w:rsidRPr="00CB6EA4">
        <w:rPr>
          <w:rFonts w:eastAsia="SimSun"/>
          <w:i/>
          <w:iCs/>
          <w:szCs w:val="24"/>
          <w:lang w:eastAsia="zh-CN"/>
        </w:rPr>
        <w:t>Study for around 7 GHz, around 10 GHz and around 15 GHz</w:t>
      </w:r>
    </w:p>
    <w:p w14:paraId="61927B87" w14:textId="77777777" w:rsidR="00CB6EA4" w:rsidRPr="00CB6EA4" w:rsidRDefault="00CB6EA4">
      <w:pPr>
        <w:pStyle w:val="ListParagraph"/>
        <w:numPr>
          <w:ilvl w:val="1"/>
          <w:numId w:val="24"/>
        </w:numPr>
        <w:overflowPunct/>
        <w:autoSpaceDE/>
        <w:autoSpaceDN/>
        <w:adjustRightInd/>
        <w:spacing w:after="0"/>
        <w:ind w:firstLineChars="0"/>
        <w:textAlignment w:val="auto"/>
        <w:rPr>
          <w:rFonts w:eastAsia="SimSun"/>
          <w:i/>
          <w:iCs/>
          <w:szCs w:val="24"/>
          <w:lang w:eastAsia="zh-CN"/>
        </w:rPr>
      </w:pPr>
      <w:r w:rsidRPr="00CB6EA4">
        <w:rPr>
          <w:rFonts w:eastAsia="SimSun"/>
          <w:i/>
          <w:iCs/>
          <w:szCs w:val="24"/>
          <w:lang w:eastAsia="zh-CN"/>
        </w:rPr>
        <w:t>Which frequencies can and should adopt FR1-like antenna and conducted RF requirements</w:t>
      </w:r>
    </w:p>
    <w:p w14:paraId="4B99D7BD" w14:textId="77777777" w:rsidR="00CB6EA4" w:rsidRPr="00CB6EA4" w:rsidRDefault="00CB6EA4">
      <w:pPr>
        <w:pStyle w:val="ListParagraph"/>
        <w:numPr>
          <w:ilvl w:val="1"/>
          <w:numId w:val="24"/>
        </w:numPr>
        <w:overflowPunct/>
        <w:autoSpaceDE/>
        <w:autoSpaceDN/>
        <w:adjustRightInd/>
        <w:spacing w:after="0"/>
        <w:ind w:firstLineChars="0"/>
        <w:textAlignment w:val="auto"/>
        <w:rPr>
          <w:rFonts w:eastAsia="SimSun"/>
          <w:i/>
          <w:iCs/>
          <w:szCs w:val="24"/>
          <w:lang w:eastAsia="zh-CN"/>
        </w:rPr>
      </w:pPr>
      <w:r w:rsidRPr="00CB6EA4">
        <w:rPr>
          <w:rFonts w:eastAsia="SimSun"/>
          <w:i/>
          <w:iCs/>
          <w:szCs w:val="24"/>
          <w:lang w:eastAsia="zh-CN"/>
        </w:rPr>
        <w:t>Realistic antenna count considering also impact to other frequency ranges</w:t>
      </w:r>
    </w:p>
    <w:p w14:paraId="67F64480" w14:textId="77777777" w:rsidR="00CB6EA4" w:rsidRPr="00CB6EA4" w:rsidRDefault="00CB6EA4">
      <w:pPr>
        <w:pStyle w:val="ListParagraph"/>
        <w:numPr>
          <w:ilvl w:val="1"/>
          <w:numId w:val="24"/>
        </w:numPr>
        <w:overflowPunct/>
        <w:autoSpaceDE/>
        <w:autoSpaceDN/>
        <w:adjustRightInd/>
        <w:spacing w:after="0"/>
        <w:ind w:firstLineChars="0"/>
        <w:textAlignment w:val="auto"/>
        <w:rPr>
          <w:rFonts w:eastAsia="SimSun"/>
          <w:i/>
          <w:iCs/>
          <w:szCs w:val="24"/>
          <w:lang w:eastAsia="zh-CN"/>
        </w:rPr>
      </w:pPr>
      <w:r w:rsidRPr="00CB6EA4">
        <w:rPr>
          <w:rFonts w:eastAsia="SimSun"/>
          <w:i/>
          <w:iCs/>
          <w:szCs w:val="24"/>
          <w:lang w:eastAsia="zh-CN"/>
        </w:rPr>
        <w:t>NF assumption and implementation margin</w:t>
      </w:r>
    </w:p>
    <w:p w14:paraId="035BDCEE" w14:textId="77777777" w:rsidR="00772812" w:rsidRDefault="00772812" w:rsidP="00796C2F">
      <w:pPr>
        <w:spacing w:after="0"/>
        <w:rPr>
          <w:rFonts w:eastAsia="Arial"/>
          <w:lang w:eastAsia="zh-CN"/>
        </w:rPr>
      </w:pPr>
    </w:p>
    <w:p w14:paraId="1845098F" w14:textId="77777777" w:rsidR="00772812" w:rsidRDefault="00772812" w:rsidP="00772812">
      <w:pPr>
        <w:pStyle w:val="Heading2"/>
        <w:rPr>
          <w:rFonts w:eastAsia="Arial"/>
          <w:lang w:eastAsia="zh-CN"/>
        </w:rPr>
      </w:pPr>
      <w:r>
        <w:rPr>
          <w:rFonts w:eastAsia="Arial"/>
          <w:lang w:eastAsia="zh-CN"/>
        </w:rPr>
        <w:lastRenderedPageBreak/>
        <w:t xml:space="preserve">2.2 </w:t>
      </w:r>
      <w:r w:rsidRPr="00E05651">
        <w:rPr>
          <w:rFonts w:eastAsia="Arial"/>
          <w:lang w:eastAsia="zh-CN"/>
        </w:rPr>
        <w:t>Rx requirements</w:t>
      </w:r>
    </w:p>
    <w:p w14:paraId="46FF95B7" w14:textId="193908C2" w:rsidR="00772812" w:rsidRDefault="00220BC1" w:rsidP="00772812">
      <w:pPr>
        <w:rPr>
          <w:rFonts w:eastAsia="Arial"/>
          <w:lang w:eastAsia="zh-CN"/>
        </w:rPr>
      </w:pPr>
      <w:r>
        <w:rPr>
          <w:rFonts w:eastAsia="Arial"/>
          <w:lang w:eastAsia="zh-CN"/>
        </w:rPr>
        <w:t xml:space="preserve">Accounting for </w:t>
      </w:r>
      <w:r w:rsidR="00772812">
        <w:rPr>
          <w:rFonts w:eastAsia="Arial"/>
          <w:lang w:eastAsia="zh-CN"/>
        </w:rPr>
        <w:t xml:space="preserve">switching and antenna multiplexing losses, we suggest ignoring DeltaR </w:t>
      </w:r>
      <w:r>
        <w:rPr>
          <w:rFonts w:eastAsia="Arial"/>
          <w:lang w:eastAsia="zh-CN"/>
        </w:rPr>
        <w:t>by</w:t>
      </w:r>
      <w:r w:rsidR="00772812">
        <w:rPr>
          <w:rFonts w:eastAsia="Arial"/>
          <w:lang w:eastAsia="zh-CN"/>
        </w:rPr>
        <w:t xml:space="preserve"> absorb</w:t>
      </w:r>
      <w:r>
        <w:rPr>
          <w:rFonts w:eastAsia="Arial"/>
          <w:lang w:eastAsia="zh-CN"/>
        </w:rPr>
        <w:t>ing</w:t>
      </w:r>
      <w:r w:rsidR="00772812">
        <w:rPr>
          <w:rFonts w:eastAsia="Arial"/>
          <w:lang w:eastAsia="zh-CN"/>
        </w:rPr>
        <w:t xml:space="preserve"> it within the REFSENS requirement.</w:t>
      </w:r>
    </w:p>
    <w:p w14:paraId="561F5EC7" w14:textId="6E9E8A75" w:rsidR="00772812" w:rsidRDefault="00772812" w:rsidP="00772812">
      <w:pPr>
        <w:rPr>
          <w:rFonts w:eastAsia="Arial"/>
          <w:lang w:eastAsia="zh-CN"/>
        </w:rPr>
      </w:pPr>
      <w:r>
        <w:rPr>
          <w:rFonts w:eastAsia="Arial"/>
          <w:lang w:eastAsia="zh-CN"/>
        </w:rPr>
        <w:t xml:space="preserve">To support full flexibility for the supported DL BW, REFSENS should be fully scalable with the number of DL RBs in FDD bands as is currently the case for TDD bands. This requires that the UL configuration or power is chosen in a way that UL interference (except the transmitter noise floor which de-sense can also be scaled as its contribution is flat in frequency) </w:t>
      </w:r>
      <w:r w:rsidR="000E28C0">
        <w:rPr>
          <w:rFonts w:eastAsia="Arial"/>
          <w:lang w:eastAsia="zh-CN"/>
        </w:rPr>
        <w:t>does</w:t>
      </w:r>
      <w:r>
        <w:rPr>
          <w:rFonts w:eastAsia="Arial"/>
          <w:lang w:eastAsia="zh-CN"/>
        </w:rPr>
        <w:t xml:space="preserve"> not cause </w:t>
      </w:r>
      <w:r w:rsidR="00220BC1">
        <w:rPr>
          <w:rFonts w:eastAsia="Arial"/>
          <w:lang w:eastAsia="zh-CN"/>
        </w:rPr>
        <w:t>sensitivity</w:t>
      </w:r>
      <w:r>
        <w:rPr>
          <w:rFonts w:eastAsia="Arial"/>
          <w:lang w:eastAsia="zh-CN"/>
        </w:rPr>
        <w:t xml:space="preserve"> degradation. If needed, additional de-sense indications beyond REFSENS can be </w:t>
      </w:r>
      <w:r w:rsidR="000E28C0">
        <w:rPr>
          <w:rFonts w:eastAsia="Arial"/>
          <w:lang w:eastAsia="zh-CN"/>
        </w:rPr>
        <w:t>provided</w:t>
      </w:r>
      <w:r>
        <w:rPr>
          <w:rFonts w:eastAsia="Arial"/>
          <w:lang w:eastAsia="zh-CN"/>
        </w:rPr>
        <w:t xml:space="preserve"> in terms of potential UL related issue (</w:t>
      </w:r>
      <w:r w:rsidR="000E28C0">
        <w:rPr>
          <w:rFonts w:eastAsia="Arial"/>
          <w:lang w:eastAsia="zh-CN"/>
        </w:rPr>
        <w:t>e.g.</w:t>
      </w:r>
      <w:r>
        <w:rPr>
          <w:rFonts w:eastAsia="Arial"/>
          <w:lang w:eastAsia="zh-CN"/>
        </w:rPr>
        <w:t xml:space="preserve"> which IMD order(s) may affect the DL).</w:t>
      </w:r>
      <w:r w:rsidRPr="00124C13">
        <w:rPr>
          <w:rFonts w:eastAsia="Arial"/>
          <w:lang w:eastAsia="zh-CN"/>
        </w:rPr>
        <w:t xml:space="preserve"> </w:t>
      </w:r>
      <w:r>
        <w:rPr>
          <w:rFonts w:eastAsia="Arial"/>
          <w:lang w:eastAsia="zh-CN"/>
        </w:rPr>
        <w:t>To verify REFSENS, only a small number of channel BW may be verified (</w:t>
      </w:r>
      <w:r w:rsidR="000E28C0">
        <w:rPr>
          <w:rFonts w:eastAsia="Arial"/>
          <w:lang w:eastAsia="zh-CN"/>
        </w:rPr>
        <w:t>e.g.</w:t>
      </w:r>
      <w:r>
        <w:rPr>
          <w:rFonts w:eastAsia="Arial"/>
          <w:lang w:eastAsia="zh-CN"/>
        </w:rPr>
        <w:t xml:space="preserve"> the relevant CBW for a band out of 5/10/20/40/50/80/100MHz).</w:t>
      </w:r>
    </w:p>
    <w:p w14:paraId="0C83D535" w14:textId="77777777" w:rsidR="00772812" w:rsidRDefault="00772812" w:rsidP="00772812">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achieve the above, a number of improvements can be accounted for:</w:t>
      </w:r>
    </w:p>
    <w:p w14:paraId="38970EB9" w14:textId="77777777" w:rsidR="00772812" w:rsidRDefault="00772812" w:rsidP="00772812">
      <w:pPr>
        <w:spacing w:after="0"/>
        <w:rPr>
          <w:rFonts w:eastAsia="Arial"/>
          <w:b/>
          <w:bCs/>
          <w:lang w:eastAsia="zh-CN"/>
        </w:rPr>
      </w:pPr>
    </w:p>
    <w:p w14:paraId="161C9917" w14:textId="77777777" w:rsidR="00772812" w:rsidRPr="007B626E" w:rsidRDefault="00772812" w:rsidP="00772812">
      <w:pPr>
        <w:spacing w:after="0"/>
        <w:rPr>
          <w:rFonts w:eastAsia="Arial"/>
          <w:b/>
          <w:bCs/>
          <w:lang w:eastAsia="zh-CN"/>
        </w:rPr>
      </w:pPr>
      <w:r w:rsidRPr="007B626E">
        <w:rPr>
          <w:rFonts w:eastAsia="Arial"/>
          <w:b/>
          <w:bCs/>
          <w:lang w:eastAsia="zh-CN"/>
        </w:rPr>
        <w:t xml:space="preserve">Proposal on improved REFSENS parameters allowing REFSENS </w:t>
      </w:r>
      <w:r>
        <w:rPr>
          <w:rFonts w:eastAsia="Arial"/>
          <w:b/>
          <w:bCs/>
          <w:lang w:eastAsia="zh-CN"/>
        </w:rPr>
        <w:t xml:space="preserve">BW </w:t>
      </w:r>
      <w:r w:rsidRPr="007B626E">
        <w:rPr>
          <w:rFonts w:eastAsia="Arial"/>
          <w:b/>
          <w:bCs/>
          <w:lang w:eastAsia="zh-CN"/>
        </w:rPr>
        <w:t xml:space="preserve">scaling for FDD </w:t>
      </w:r>
      <w:r>
        <w:rPr>
          <w:rFonts w:eastAsia="Arial"/>
          <w:b/>
          <w:bCs/>
          <w:lang w:eastAsia="zh-CN"/>
        </w:rPr>
        <w:t xml:space="preserve">and TDD </w:t>
      </w:r>
      <w:r w:rsidRPr="007B626E">
        <w:rPr>
          <w:rFonts w:eastAsia="Arial"/>
          <w:b/>
          <w:bCs/>
          <w:lang w:eastAsia="zh-CN"/>
        </w:rPr>
        <w:t>bands:</w:t>
      </w:r>
    </w:p>
    <w:p w14:paraId="6229BE93" w14:textId="3999D30F" w:rsidR="00772812" w:rsidRPr="007B626E" w:rsidRDefault="00772812">
      <w:pPr>
        <w:pStyle w:val="ListParagraph"/>
        <w:numPr>
          <w:ilvl w:val="0"/>
          <w:numId w:val="28"/>
        </w:numPr>
        <w:spacing w:after="0"/>
        <w:ind w:left="360" w:firstLineChars="0"/>
        <w:rPr>
          <w:rFonts w:eastAsia="Arial"/>
          <w:b/>
          <w:bCs/>
          <w:lang w:eastAsia="zh-CN"/>
        </w:rPr>
      </w:pPr>
      <w:r w:rsidRPr="007B626E">
        <w:rPr>
          <w:rFonts w:eastAsia="Arial"/>
          <w:b/>
          <w:bCs/>
          <w:lang w:eastAsia="zh-CN"/>
        </w:rPr>
        <w:t>Assuming 55dB T/R isolation for duplexers</w:t>
      </w:r>
      <w:r>
        <w:rPr>
          <w:rFonts w:eastAsia="Arial"/>
          <w:b/>
          <w:bCs/>
          <w:lang w:eastAsia="zh-CN"/>
        </w:rPr>
        <w:t xml:space="preserve"> &lt;2.7GHz</w:t>
      </w:r>
      <w:r w:rsidRPr="007B626E">
        <w:rPr>
          <w:rFonts w:eastAsia="Arial"/>
          <w:b/>
          <w:bCs/>
          <w:lang w:eastAsia="zh-CN"/>
        </w:rPr>
        <w:t>, FFS if higher value can be agreed</w:t>
      </w:r>
      <w:r>
        <w:rPr>
          <w:rFonts w:eastAsia="Arial"/>
          <w:b/>
          <w:bCs/>
          <w:lang w:eastAsia="zh-CN"/>
        </w:rPr>
        <w:t xml:space="preserve"> for lower frequency range</w:t>
      </w:r>
      <w:r w:rsidRPr="007B626E">
        <w:rPr>
          <w:rFonts w:eastAsia="Arial"/>
          <w:b/>
          <w:bCs/>
          <w:lang w:eastAsia="zh-CN"/>
        </w:rPr>
        <w:t>.</w:t>
      </w:r>
    </w:p>
    <w:p w14:paraId="76810895" w14:textId="77777777" w:rsidR="00772812" w:rsidRPr="007B626E" w:rsidRDefault="00772812">
      <w:pPr>
        <w:pStyle w:val="ListParagraph"/>
        <w:numPr>
          <w:ilvl w:val="0"/>
          <w:numId w:val="28"/>
        </w:numPr>
        <w:spacing w:after="0"/>
        <w:ind w:left="360" w:firstLineChars="0"/>
        <w:rPr>
          <w:rFonts w:eastAsia="Arial"/>
          <w:b/>
          <w:bCs/>
          <w:lang w:eastAsia="zh-CN"/>
        </w:rPr>
      </w:pPr>
      <w:r w:rsidRPr="007B626E">
        <w:rPr>
          <w:rFonts w:eastAsia="Arial"/>
          <w:b/>
          <w:bCs/>
          <w:lang w:eastAsia="zh-CN"/>
        </w:rPr>
        <w:t>Improved IMD2 in the receiver</w:t>
      </w:r>
    </w:p>
    <w:p w14:paraId="4F332DA5" w14:textId="12CFDDBC" w:rsidR="00772812" w:rsidRPr="007B626E" w:rsidRDefault="00772812">
      <w:pPr>
        <w:pStyle w:val="ListParagraph"/>
        <w:numPr>
          <w:ilvl w:val="0"/>
          <w:numId w:val="28"/>
        </w:numPr>
        <w:spacing w:after="0"/>
        <w:ind w:left="360" w:firstLineChars="0"/>
        <w:rPr>
          <w:rFonts w:eastAsia="Arial"/>
          <w:b/>
          <w:bCs/>
          <w:lang w:eastAsia="zh-CN"/>
        </w:rPr>
      </w:pPr>
      <w:r w:rsidRPr="007B626E">
        <w:rPr>
          <w:rFonts w:eastAsia="Arial"/>
          <w:b/>
          <w:bCs/>
          <w:lang w:eastAsia="zh-CN"/>
        </w:rPr>
        <w:t>Improved linearity of the PA</w:t>
      </w:r>
      <w:r w:rsidR="00CB6EA4">
        <w:rPr>
          <w:rFonts w:eastAsia="Arial"/>
          <w:b/>
          <w:bCs/>
          <w:lang w:eastAsia="zh-CN"/>
        </w:rPr>
        <w:t xml:space="preserve"> (MPR0 for full allocation versus MPR1)</w:t>
      </w:r>
      <w:r w:rsidRPr="007B626E">
        <w:rPr>
          <w:rFonts w:eastAsia="Arial"/>
          <w:b/>
          <w:bCs/>
          <w:lang w:eastAsia="zh-CN"/>
        </w:rPr>
        <w:t xml:space="preserve"> and improved image and carrier rejection to 34dB for FDD bands</w:t>
      </w:r>
      <w:r w:rsidR="00E66AB4">
        <w:rPr>
          <w:rFonts w:eastAsia="Arial"/>
          <w:b/>
          <w:bCs/>
          <w:lang w:eastAsia="zh-CN"/>
        </w:rPr>
        <w:t xml:space="preserve"> resulting in lower IMD levels.</w:t>
      </w:r>
    </w:p>
    <w:p w14:paraId="796AF3F8" w14:textId="77777777" w:rsidR="00772812" w:rsidRPr="007B626E" w:rsidRDefault="00772812">
      <w:pPr>
        <w:pStyle w:val="ListParagraph"/>
        <w:numPr>
          <w:ilvl w:val="0"/>
          <w:numId w:val="28"/>
        </w:numPr>
        <w:spacing w:after="0"/>
        <w:ind w:left="360" w:firstLineChars="0"/>
        <w:rPr>
          <w:rFonts w:eastAsia="Arial"/>
          <w:b/>
          <w:bCs/>
          <w:lang w:eastAsia="zh-CN"/>
        </w:rPr>
      </w:pPr>
      <w:r w:rsidRPr="007B626E">
        <w:rPr>
          <w:rFonts w:eastAsia="Arial"/>
          <w:b/>
          <w:bCs/>
          <w:lang w:eastAsia="zh-CN"/>
        </w:rPr>
        <w:t>Assume systematically a 12dB UL interference imbalance between main and diversity</w:t>
      </w:r>
    </w:p>
    <w:p w14:paraId="171E79EA" w14:textId="77777777" w:rsidR="00772812" w:rsidRPr="007B626E" w:rsidRDefault="00772812">
      <w:pPr>
        <w:pStyle w:val="ListParagraph"/>
        <w:numPr>
          <w:ilvl w:val="0"/>
          <w:numId w:val="28"/>
        </w:numPr>
        <w:spacing w:after="0"/>
        <w:ind w:left="360" w:firstLineChars="0"/>
        <w:rPr>
          <w:rFonts w:eastAsia="Arial"/>
          <w:b/>
          <w:bCs/>
          <w:lang w:eastAsia="zh-CN"/>
        </w:rPr>
      </w:pPr>
      <w:r w:rsidRPr="007B626E">
        <w:rPr>
          <w:rFonts w:eastAsia="Arial"/>
          <w:b/>
          <w:bCs/>
          <w:lang w:eastAsia="zh-CN"/>
        </w:rPr>
        <w:t>Use a limited number of UL RBs (using a maximum of 20-25RBs depending on the channel CBW)</w:t>
      </w:r>
    </w:p>
    <w:p w14:paraId="0737D390" w14:textId="400790FD" w:rsidR="00772812" w:rsidRPr="007B626E" w:rsidRDefault="00772812">
      <w:pPr>
        <w:pStyle w:val="ListParagraph"/>
        <w:numPr>
          <w:ilvl w:val="0"/>
          <w:numId w:val="28"/>
        </w:numPr>
        <w:spacing w:after="0"/>
        <w:ind w:left="360" w:firstLineChars="0"/>
        <w:rPr>
          <w:rFonts w:eastAsia="Arial"/>
          <w:lang w:eastAsia="zh-CN"/>
        </w:rPr>
      </w:pPr>
      <w:r w:rsidRPr="007B626E">
        <w:rPr>
          <w:rFonts w:eastAsia="Arial"/>
          <w:b/>
          <w:bCs/>
          <w:lang w:eastAsia="zh-CN"/>
        </w:rPr>
        <w:t xml:space="preserve">Place the UL RB in the most favourable position where the IMDs related to its image and carrier leakage do not affect the DL. </w:t>
      </w:r>
      <w:r>
        <w:rPr>
          <w:rFonts w:eastAsia="Arial"/>
          <w:b/>
          <w:bCs/>
          <w:lang w:eastAsia="zh-CN"/>
        </w:rPr>
        <w:t xml:space="preserve">An indication may still be given on what the worst-case </w:t>
      </w:r>
      <w:r w:rsidR="00E66AB4">
        <w:rPr>
          <w:rFonts w:eastAsia="Arial"/>
          <w:b/>
          <w:bCs/>
          <w:lang w:eastAsia="zh-CN"/>
        </w:rPr>
        <w:t xml:space="preserve">UL </w:t>
      </w:r>
      <w:r>
        <w:rPr>
          <w:rFonts w:eastAsia="Arial"/>
          <w:b/>
          <w:bCs/>
          <w:lang w:eastAsia="zh-CN"/>
        </w:rPr>
        <w:t>configuration is</w:t>
      </w:r>
      <w:r w:rsidR="00E66AB4">
        <w:rPr>
          <w:rFonts w:eastAsia="Arial"/>
          <w:b/>
          <w:bCs/>
          <w:lang w:eastAsia="zh-CN"/>
        </w:rPr>
        <w:t xml:space="preserve"> for REFSENS (</w:t>
      </w:r>
      <w:r w:rsidR="000E28C0">
        <w:rPr>
          <w:rFonts w:eastAsia="Arial"/>
          <w:b/>
          <w:bCs/>
          <w:lang w:eastAsia="zh-CN"/>
        </w:rPr>
        <w:t xml:space="preserve">e.g. the </w:t>
      </w:r>
      <w:r w:rsidR="00E66AB4">
        <w:rPr>
          <w:rFonts w:eastAsia="Arial"/>
          <w:b/>
          <w:bCs/>
          <w:lang w:eastAsia="zh-CN"/>
        </w:rPr>
        <w:t>lowest interfering IMD order)</w:t>
      </w:r>
      <w:r>
        <w:rPr>
          <w:rFonts w:eastAsia="Arial"/>
          <w:b/>
          <w:bCs/>
          <w:lang w:eastAsia="zh-CN"/>
        </w:rPr>
        <w:t>, FFS if a de</w:t>
      </w:r>
      <w:r w:rsidR="00CB6EA4">
        <w:rPr>
          <w:rFonts w:eastAsia="Arial"/>
          <w:b/>
          <w:bCs/>
          <w:lang w:eastAsia="zh-CN"/>
        </w:rPr>
        <w:t>-</w:t>
      </w:r>
      <w:r>
        <w:rPr>
          <w:rFonts w:eastAsia="Arial"/>
          <w:b/>
          <w:bCs/>
          <w:lang w:eastAsia="zh-CN"/>
        </w:rPr>
        <w:t>sense number is provided.</w:t>
      </w:r>
    </w:p>
    <w:p w14:paraId="03BBEEB8" w14:textId="77777777" w:rsidR="00772812" w:rsidRPr="00C531FB" w:rsidRDefault="00772812">
      <w:pPr>
        <w:pStyle w:val="ListParagraph"/>
        <w:numPr>
          <w:ilvl w:val="0"/>
          <w:numId w:val="28"/>
        </w:numPr>
        <w:spacing w:after="0"/>
        <w:ind w:left="360" w:firstLineChars="0"/>
        <w:rPr>
          <w:rFonts w:eastAsia="Arial"/>
          <w:lang w:eastAsia="zh-CN"/>
        </w:rPr>
      </w:pPr>
      <w:r>
        <w:rPr>
          <w:rFonts w:eastAsia="Arial"/>
          <w:b/>
          <w:bCs/>
          <w:lang w:eastAsia="zh-CN"/>
        </w:rPr>
        <w:t xml:space="preserve">DeltaR is not specified and is absorbed within REFSENS while considering multi-band support and </w:t>
      </w:r>
      <w:proofErr w:type="spellStart"/>
      <w:r>
        <w:rPr>
          <w:rFonts w:eastAsia="Arial"/>
          <w:b/>
          <w:bCs/>
          <w:lang w:eastAsia="zh-CN"/>
        </w:rPr>
        <w:t>triplexing</w:t>
      </w:r>
      <w:proofErr w:type="spellEnd"/>
      <w:r>
        <w:rPr>
          <w:rFonts w:eastAsia="Arial"/>
          <w:b/>
          <w:bCs/>
          <w:lang w:eastAsia="zh-CN"/>
        </w:rPr>
        <w:t xml:space="preserve"> frequency sub-ranges onto one antenna.</w:t>
      </w:r>
    </w:p>
    <w:p w14:paraId="66A393DC" w14:textId="4FF4BA1E" w:rsidR="00E66AB4" w:rsidRPr="00E66AB4" w:rsidRDefault="00772812">
      <w:pPr>
        <w:pStyle w:val="ListParagraph"/>
        <w:numPr>
          <w:ilvl w:val="0"/>
          <w:numId w:val="28"/>
        </w:numPr>
        <w:spacing w:after="0"/>
        <w:ind w:left="360" w:firstLineChars="0"/>
        <w:rPr>
          <w:rFonts w:eastAsia="Arial"/>
          <w:lang w:eastAsia="zh-CN"/>
        </w:rPr>
      </w:pPr>
      <w:r>
        <w:rPr>
          <w:rFonts w:eastAsia="Arial"/>
          <w:b/>
          <w:bCs/>
          <w:lang w:eastAsia="zh-CN"/>
        </w:rPr>
        <w:t>Re-consider implementation margin and using MRC combining as the baseline.</w:t>
      </w:r>
    </w:p>
    <w:p w14:paraId="08F819E6" w14:textId="7FEC8A14" w:rsidR="00E66AB4" w:rsidRPr="005229B6" w:rsidRDefault="00E66AB4">
      <w:pPr>
        <w:pStyle w:val="ListParagraph"/>
        <w:numPr>
          <w:ilvl w:val="0"/>
          <w:numId w:val="28"/>
        </w:numPr>
        <w:spacing w:after="0"/>
        <w:ind w:left="360" w:firstLineChars="0"/>
        <w:rPr>
          <w:rFonts w:eastAsia="Arial"/>
          <w:lang w:eastAsia="zh-CN"/>
        </w:rPr>
      </w:pPr>
      <w:r>
        <w:rPr>
          <w:rFonts w:eastAsia="Arial"/>
          <w:b/>
          <w:bCs/>
          <w:lang w:eastAsia="zh-CN"/>
        </w:rPr>
        <w:t xml:space="preserve">To provide numerical values it would be of interest to choose </w:t>
      </w:r>
      <w:proofErr w:type="gramStart"/>
      <w:r>
        <w:rPr>
          <w:rFonts w:eastAsia="Arial"/>
          <w:b/>
          <w:bCs/>
          <w:lang w:eastAsia="zh-CN"/>
        </w:rPr>
        <w:t>a number of</w:t>
      </w:r>
      <w:proofErr w:type="gramEnd"/>
      <w:r>
        <w:rPr>
          <w:rFonts w:eastAsia="Arial"/>
          <w:b/>
          <w:bCs/>
          <w:lang w:eastAsia="zh-CN"/>
        </w:rPr>
        <w:t xml:space="preserve"> example TN/NTN bands ranging from 1 to 15GHz.</w:t>
      </w:r>
      <w:r w:rsidR="005229B6">
        <w:rPr>
          <w:rFonts w:eastAsia="Arial"/>
          <w:b/>
          <w:bCs/>
          <w:lang w:eastAsia="zh-CN"/>
        </w:rPr>
        <w:t xml:space="preserve"> </w:t>
      </w:r>
      <w:r w:rsidR="000E28C0">
        <w:rPr>
          <w:rFonts w:eastAsia="Arial"/>
          <w:b/>
          <w:bCs/>
          <w:lang w:eastAsia="zh-CN"/>
        </w:rPr>
        <w:t>For</w:t>
      </w:r>
      <w:r w:rsidR="005229B6">
        <w:rPr>
          <w:rFonts w:eastAsia="Arial"/>
          <w:b/>
          <w:bCs/>
          <w:lang w:eastAsia="zh-CN"/>
        </w:rPr>
        <w:t xml:space="preserve"> example</w:t>
      </w:r>
      <w:r w:rsidR="000E28C0">
        <w:rPr>
          <w:rFonts w:eastAsia="Arial"/>
          <w:b/>
          <w:bCs/>
          <w:lang w:eastAsia="zh-CN"/>
        </w:rPr>
        <w:t>,</w:t>
      </w:r>
      <w:r w:rsidR="005229B6">
        <w:rPr>
          <w:rFonts w:eastAsia="Arial"/>
          <w:b/>
          <w:bCs/>
          <w:lang w:eastAsia="zh-CN"/>
        </w:rPr>
        <w:t xml:space="preserve"> </w:t>
      </w:r>
      <w:r w:rsidR="000E28C0">
        <w:rPr>
          <w:rFonts w:eastAsia="Arial"/>
          <w:b/>
          <w:bCs/>
          <w:lang w:eastAsia="zh-CN"/>
        </w:rPr>
        <w:t>B</w:t>
      </w:r>
      <w:r w:rsidR="005229B6">
        <w:rPr>
          <w:rFonts w:eastAsia="Arial"/>
          <w:b/>
          <w:bCs/>
          <w:lang w:eastAsia="zh-CN"/>
        </w:rPr>
        <w:t xml:space="preserve">and n28/n71, </w:t>
      </w:r>
      <w:r w:rsidR="000E28C0">
        <w:rPr>
          <w:rFonts w:eastAsia="Arial"/>
          <w:b/>
          <w:bCs/>
          <w:lang w:eastAsia="zh-CN"/>
        </w:rPr>
        <w:t>B</w:t>
      </w:r>
      <w:r w:rsidR="005229B6">
        <w:rPr>
          <w:rFonts w:eastAsia="Arial"/>
          <w:b/>
          <w:bCs/>
          <w:lang w:eastAsia="zh-CN"/>
        </w:rPr>
        <w:t xml:space="preserve">and n3/n25, </w:t>
      </w:r>
      <w:r w:rsidR="000E28C0">
        <w:rPr>
          <w:rFonts w:eastAsia="Arial"/>
          <w:b/>
          <w:bCs/>
          <w:lang w:eastAsia="zh-CN"/>
        </w:rPr>
        <w:t>B</w:t>
      </w:r>
      <w:r w:rsidR="005229B6">
        <w:rPr>
          <w:rFonts w:eastAsia="Arial"/>
          <w:b/>
          <w:bCs/>
          <w:lang w:eastAsia="zh-CN"/>
        </w:rPr>
        <w:t xml:space="preserve">and n41, </w:t>
      </w:r>
      <w:r w:rsidR="000E28C0">
        <w:rPr>
          <w:rFonts w:eastAsia="Arial"/>
          <w:b/>
          <w:bCs/>
          <w:lang w:eastAsia="zh-CN"/>
        </w:rPr>
        <w:t>B</w:t>
      </w:r>
      <w:r w:rsidR="005229B6">
        <w:rPr>
          <w:rFonts w:eastAsia="Arial"/>
          <w:b/>
          <w:bCs/>
          <w:lang w:eastAsia="zh-CN"/>
        </w:rPr>
        <w:t xml:space="preserve">and n77, 7GHz </w:t>
      </w:r>
      <w:r w:rsidR="000E28C0">
        <w:rPr>
          <w:rFonts w:eastAsia="Arial"/>
          <w:b/>
          <w:bCs/>
          <w:lang w:eastAsia="zh-CN"/>
        </w:rPr>
        <w:t xml:space="preserve">band </w:t>
      </w:r>
      <w:r w:rsidR="005229B6">
        <w:rPr>
          <w:rFonts w:eastAsia="Arial"/>
          <w:b/>
          <w:bCs/>
          <w:lang w:eastAsia="zh-CN"/>
        </w:rPr>
        <w:t>and 13/15GHz</w:t>
      </w:r>
      <w:r w:rsidR="000E28C0">
        <w:rPr>
          <w:rFonts w:eastAsia="Arial"/>
          <w:b/>
          <w:bCs/>
          <w:lang w:eastAsia="zh-CN"/>
        </w:rPr>
        <w:t xml:space="preserve"> band</w:t>
      </w:r>
      <w:r w:rsidR="005229B6">
        <w:rPr>
          <w:rFonts w:eastAsia="Arial"/>
          <w:b/>
          <w:bCs/>
          <w:lang w:eastAsia="zh-CN"/>
        </w:rPr>
        <w:t>.</w:t>
      </w:r>
    </w:p>
    <w:p w14:paraId="301DC196" w14:textId="77777777" w:rsidR="00772812" w:rsidRDefault="00772812" w:rsidP="00772812">
      <w:pPr>
        <w:spacing w:after="0"/>
        <w:rPr>
          <w:rFonts w:eastAsia="Arial"/>
          <w:lang w:eastAsia="zh-CN"/>
        </w:rPr>
      </w:pPr>
    </w:p>
    <w:p w14:paraId="00986559" w14:textId="0E9B9D25" w:rsidR="00772812" w:rsidRDefault="00772812" w:rsidP="00772812">
      <w:pPr>
        <w:rPr>
          <w:rFonts w:eastAsia="Arial"/>
          <w:lang w:eastAsia="zh-CN"/>
        </w:rPr>
      </w:pPr>
      <w:r>
        <w:rPr>
          <w:rFonts w:eastAsia="Arial"/>
          <w:lang w:eastAsia="zh-CN"/>
        </w:rPr>
        <w:t>While scaling is needed for flexible BW support, it is also important that REFSENS is easily scaled for the number of Rx from 1Rx to 8Rx (</w:t>
      </w:r>
      <w:r w:rsidR="000E28C0">
        <w:rPr>
          <w:rFonts w:eastAsia="Arial"/>
          <w:lang w:eastAsia="zh-CN"/>
        </w:rPr>
        <w:t>e.g.</w:t>
      </w:r>
      <w:r>
        <w:rPr>
          <w:rFonts w:eastAsia="Arial"/>
          <w:lang w:eastAsia="zh-CN"/>
        </w:rPr>
        <w:t xml:space="preserve"> by having an agreed main to diversity imbalance to derive 1Rx from 2Rx reference</w:t>
      </w:r>
      <w:r w:rsidR="000E28C0">
        <w:rPr>
          <w:rFonts w:eastAsia="Arial"/>
          <w:lang w:eastAsia="zh-CN"/>
        </w:rPr>
        <w:t>)</w:t>
      </w:r>
      <w:r>
        <w:rPr>
          <w:rFonts w:eastAsia="Arial"/>
          <w:lang w:eastAsia="zh-CN"/>
        </w:rPr>
        <w:t xml:space="preserve">, and </w:t>
      </w:r>
      <w:r w:rsidR="000E28C0">
        <w:rPr>
          <w:rFonts w:eastAsia="Arial"/>
          <w:lang w:eastAsia="zh-CN"/>
        </w:rPr>
        <w:t>can be achieved by allocating</w:t>
      </w:r>
      <w:r>
        <w:rPr>
          <w:rFonts w:eastAsia="Arial"/>
          <w:lang w:eastAsia="zh-CN"/>
        </w:rPr>
        <w:t xml:space="preserve"> 2.5dB REFSENS improvement per doubling #Rx, i.e. scaling with 10*log(#Rx/2)-#Rx/4*0.5dB.</w:t>
      </w:r>
    </w:p>
    <w:p w14:paraId="7174B03D" w14:textId="77777777" w:rsidR="00772812" w:rsidRDefault="00772812" w:rsidP="00772812">
      <w:pPr>
        <w:rPr>
          <w:rFonts w:eastAsia="Arial"/>
          <w:lang w:eastAsia="zh-CN"/>
        </w:rPr>
      </w:pPr>
      <w:r>
        <w:rPr>
          <w:rFonts w:eastAsia="Arial"/>
          <w:lang w:eastAsia="zh-CN"/>
        </w:rPr>
        <w:t xml:space="preserve">Finally, we also have preliminary inputs to DL MIMO and DLCA operation. </w:t>
      </w:r>
    </w:p>
    <w:p w14:paraId="249A1B1C" w14:textId="77777777" w:rsidR="00772812" w:rsidRPr="00C531FB" w:rsidRDefault="00772812" w:rsidP="00772812">
      <w:pPr>
        <w:spacing w:after="0"/>
        <w:rPr>
          <w:rFonts w:eastAsia="Arial"/>
          <w:b/>
          <w:bCs/>
          <w:lang w:eastAsia="zh-CN"/>
        </w:rPr>
      </w:pPr>
      <w:r w:rsidRPr="00B4310D">
        <w:rPr>
          <w:rFonts w:eastAsia="Arial"/>
          <w:b/>
          <w:bCs/>
          <w:lang w:eastAsia="zh-CN"/>
        </w:rPr>
        <w:t xml:space="preserve">Proposal on </w:t>
      </w:r>
      <w:r>
        <w:rPr>
          <w:rFonts w:eastAsia="Arial"/>
          <w:b/>
          <w:bCs/>
          <w:lang w:eastAsia="zh-CN"/>
        </w:rPr>
        <w:t>Rx requirements</w:t>
      </w:r>
      <w:r w:rsidRPr="00B4310D">
        <w:rPr>
          <w:rFonts w:eastAsia="Arial"/>
          <w:b/>
          <w:bCs/>
          <w:lang w:eastAsia="zh-CN"/>
        </w:rPr>
        <w:t>:</w:t>
      </w:r>
    </w:p>
    <w:p w14:paraId="470EC56E" w14:textId="77777777" w:rsidR="00772812" w:rsidRDefault="00772812">
      <w:pPr>
        <w:pStyle w:val="ListParagraph"/>
        <w:numPr>
          <w:ilvl w:val="0"/>
          <w:numId w:val="25"/>
        </w:numPr>
        <w:spacing w:after="0"/>
        <w:ind w:firstLineChars="0"/>
        <w:rPr>
          <w:rFonts w:eastAsia="Arial"/>
          <w:b/>
          <w:bCs/>
          <w:lang w:eastAsia="zh-CN"/>
        </w:rPr>
      </w:pPr>
      <w:r w:rsidRPr="00C531FB">
        <w:rPr>
          <w:rFonts w:eastAsia="Arial"/>
          <w:b/>
          <w:bCs/>
          <w:lang w:eastAsia="zh-CN"/>
        </w:rPr>
        <w:t>2Rx is still the baseline for REFSENS and scalable by RB including for FDD bands</w:t>
      </w:r>
      <w:r>
        <w:rPr>
          <w:rFonts w:eastAsia="Arial"/>
          <w:b/>
          <w:bCs/>
          <w:lang w:eastAsia="zh-CN"/>
        </w:rPr>
        <w:t>.</w:t>
      </w:r>
    </w:p>
    <w:p w14:paraId="1CB8F903" w14:textId="77777777" w:rsidR="00772812" w:rsidRPr="00C531FB" w:rsidRDefault="00772812">
      <w:pPr>
        <w:pStyle w:val="ListParagraph"/>
        <w:numPr>
          <w:ilvl w:val="0"/>
          <w:numId w:val="25"/>
        </w:numPr>
        <w:spacing w:after="0"/>
        <w:ind w:firstLineChars="0"/>
        <w:rPr>
          <w:rFonts w:eastAsia="Arial"/>
          <w:b/>
          <w:bCs/>
          <w:lang w:eastAsia="zh-CN"/>
        </w:rPr>
      </w:pPr>
      <w:r w:rsidRPr="00C531FB">
        <w:rPr>
          <w:rFonts w:eastAsia="Arial"/>
          <w:b/>
          <w:bCs/>
          <w:lang w:eastAsia="zh-CN"/>
        </w:rPr>
        <w:t>1Rx to 8Rx scalability is granted by using:</w:t>
      </w:r>
    </w:p>
    <w:p w14:paraId="7F3598B7" w14:textId="77777777" w:rsidR="00772812" w:rsidRDefault="00772812">
      <w:pPr>
        <w:pStyle w:val="ListParagraph"/>
        <w:numPr>
          <w:ilvl w:val="1"/>
          <w:numId w:val="25"/>
        </w:numPr>
        <w:spacing w:after="0"/>
        <w:ind w:left="1080" w:firstLineChars="0"/>
        <w:rPr>
          <w:rFonts w:eastAsia="Arial"/>
          <w:b/>
          <w:bCs/>
          <w:lang w:eastAsia="zh-CN"/>
        </w:rPr>
      </w:pPr>
      <w:r w:rsidRPr="007B626E">
        <w:rPr>
          <w:rFonts w:eastAsia="Arial"/>
          <w:b/>
          <w:bCs/>
          <w:lang w:eastAsia="zh-CN"/>
        </w:rPr>
        <w:t>12dB UL interference imbalance between main and diversity</w:t>
      </w:r>
      <w:r>
        <w:rPr>
          <w:rFonts w:eastAsia="Arial"/>
          <w:b/>
          <w:bCs/>
          <w:lang w:eastAsia="zh-CN"/>
        </w:rPr>
        <w:t xml:space="preserve"> to derive 1Rx REFSENS from 2Rx reference</w:t>
      </w:r>
    </w:p>
    <w:p w14:paraId="4630A043" w14:textId="5F70F71C" w:rsidR="00772812" w:rsidRDefault="000E28C0">
      <w:pPr>
        <w:pStyle w:val="ListParagraph"/>
        <w:numPr>
          <w:ilvl w:val="1"/>
          <w:numId w:val="25"/>
        </w:numPr>
        <w:spacing w:after="0"/>
        <w:ind w:left="1080" w:firstLineChars="0"/>
        <w:rPr>
          <w:rFonts w:eastAsia="Arial"/>
          <w:b/>
          <w:bCs/>
          <w:lang w:eastAsia="zh-CN"/>
        </w:rPr>
      </w:pPr>
      <w:r>
        <w:rPr>
          <w:rFonts w:eastAsia="Arial"/>
          <w:b/>
          <w:bCs/>
          <w:lang w:eastAsia="zh-CN"/>
        </w:rPr>
        <w:t>S</w:t>
      </w:r>
      <w:r w:rsidR="00772812" w:rsidRPr="007B626E">
        <w:rPr>
          <w:rFonts w:eastAsia="Arial"/>
          <w:b/>
          <w:bCs/>
          <w:lang w:eastAsia="zh-CN"/>
        </w:rPr>
        <w:t>caling with 10*log(#Rx/2)-#Rx/4*0.5dB</w:t>
      </w:r>
      <w:r w:rsidR="00772812">
        <w:rPr>
          <w:rFonts w:eastAsia="Arial"/>
          <w:b/>
          <w:bCs/>
          <w:lang w:eastAsia="zh-CN"/>
        </w:rPr>
        <w:t xml:space="preserve"> for #Rx&gt;2</w:t>
      </w:r>
    </w:p>
    <w:p w14:paraId="3AF1A5BA" w14:textId="77777777" w:rsidR="00772812" w:rsidRDefault="00772812">
      <w:pPr>
        <w:pStyle w:val="ListParagraph"/>
        <w:numPr>
          <w:ilvl w:val="0"/>
          <w:numId w:val="25"/>
        </w:numPr>
        <w:spacing w:after="0"/>
        <w:ind w:firstLineChars="0"/>
        <w:rPr>
          <w:rFonts w:eastAsia="Arial"/>
          <w:b/>
          <w:bCs/>
          <w:lang w:eastAsia="zh-CN"/>
        </w:rPr>
      </w:pPr>
      <w:r>
        <w:rPr>
          <w:rFonts w:eastAsia="Arial"/>
          <w:b/>
          <w:bCs/>
          <w:lang w:eastAsia="zh-CN"/>
        </w:rPr>
        <w:t>Default supported DL QAM:</w:t>
      </w:r>
    </w:p>
    <w:p w14:paraId="636FAF0E" w14:textId="77777777"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 xml:space="preserve">DL 1024QAM for </w:t>
      </w:r>
      <w:r w:rsidRPr="006E5D8B">
        <w:rPr>
          <w:rFonts w:eastAsia="Arial"/>
          <w:b/>
          <w:bCs/>
          <w:lang w:eastAsia="zh-CN"/>
        </w:rPr>
        <w:t>band ≤5GHz</w:t>
      </w:r>
    </w:p>
    <w:p w14:paraId="4E9B87CC" w14:textId="43C05EF2" w:rsidR="00772812" w:rsidRDefault="00CB6EA4">
      <w:pPr>
        <w:pStyle w:val="ListParagraph"/>
        <w:numPr>
          <w:ilvl w:val="1"/>
          <w:numId w:val="25"/>
        </w:numPr>
        <w:spacing w:after="0"/>
        <w:ind w:left="1080" w:firstLineChars="0"/>
        <w:rPr>
          <w:rFonts w:eastAsia="Arial"/>
          <w:b/>
          <w:bCs/>
          <w:lang w:eastAsia="zh-CN"/>
        </w:rPr>
      </w:pPr>
      <w:r>
        <w:rPr>
          <w:rFonts w:eastAsia="Arial"/>
          <w:b/>
          <w:bCs/>
          <w:lang w:eastAsia="zh-CN"/>
        </w:rPr>
        <w:t>D</w:t>
      </w:r>
      <w:r w:rsidR="00772812">
        <w:rPr>
          <w:rFonts w:eastAsia="Arial"/>
          <w:b/>
          <w:bCs/>
          <w:lang w:eastAsia="zh-CN"/>
        </w:rPr>
        <w:t xml:space="preserve">L 256QAM for </w:t>
      </w:r>
      <w:r w:rsidR="00772812" w:rsidRPr="006E5D8B">
        <w:rPr>
          <w:rFonts w:eastAsia="Arial"/>
          <w:b/>
          <w:bCs/>
          <w:lang w:eastAsia="zh-CN"/>
        </w:rPr>
        <w:t xml:space="preserve">band </w:t>
      </w:r>
      <w:r w:rsidR="00772812">
        <w:rPr>
          <w:rFonts w:eastAsia="Arial"/>
          <w:b/>
          <w:bCs/>
          <w:lang w:eastAsia="zh-CN"/>
        </w:rPr>
        <w:t>&gt;</w:t>
      </w:r>
      <w:r w:rsidR="00772812" w:rsidRPr="006E5D8B">
        <w:rPr>
          <w:rFonts w:eastAsia="Arial"/>
          <w:b/>
          <w:bCs/>
          <w:lang w:eastAsia="zh-CN"/>
        </w:rPr>
        <w:t>5GHz</w:t>
      </w:r>
      <w:r w:rsidR="00772812">
        <w:rPr>
          <w:rFonts w:eastAsia="Arial"/>
          <w:b/>
          <w:bCs/>
          <w:lang w:eastAsia="zh-CN"/>
        </w:rPr>
        <w:t xml:space="preserve"> and &lt;16GHz</w:t>
      </w:r>
    </w:p>
    <w:p w14:paraId="31840439" w14:textId="42491386"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 xml:space="preserve">For NTN bands it may not be needed to specify the highest </w:t>
      </w:r>
      <w:r w:rsidR="00CB6EA4">
        <w:rPr>
          <w:rFonts w:eastAsia="Arial"/>
          <w:b/>
          <w:bCs/>
          <w:lang w:eastAsia="zh-CN"/>
        </w:rPr>
        <w:t>order modulations</w:t>
      </w:r>
    </w:p>
    <w:p w14:paraId="30A2D64D" w14:textId="77777777"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DL 4096QAM is considered optionally</w:t>
      </w:r>
    </w:p>
    <w:p w14:paraId="72040869" w14:textId="77777777" w:rsidR="00772812" w:rsidRPr="00FE6EC6" w:rsidRDefault="00772812">
      <w:pPr>
        <w:pStyle w:val="ListParagraph"/>
        <w:numPr>
          <w:ilvl w:val="1"/>
          <w:numId w:val="25"/>
        </w:numPr>
        <w:spacing w:after="0"/>
        <w:ind w:firstLineChars="0"/>
        <w:rPr>
          <w:rFonts w:eastAsia="Arial"/>
          <w:b/>
          <w:bCs/>
          <w:lang w:eastAsia="zh-CN"/>
        </w:rPr>
      </w:pPr>
      <w:bookmarkStart w:id="4" w:name="_Hlk213335908"/>
      <w:r>
        <w:rPr>
          <w:rFonts w:eastAsia="Arial"/>
          <w:b/>
          <w:bCs/>
          <w:lang w:eastAsia="zh-CN"/>
        </w:rPr>
        <w:t>The Rx impairments like IMD2, image and dynamic range should be further improved accordingly, and Rx EVM should be based on assuming better Tx EVM on the BS side.</w:t>
      </w:r>
    </w:p>
    <w:bookmarkEnd w:id="4"/>
    <w:p w14:paraId="1FC38614" w14:textId="77777777" w:rsidR="00772812" w:rsidRDefault="00772812">
      <w:pPr>
        <w:pStyle w:val="ListParagraph"/>
        <w:numPr>
          <w:ilvl w:val="0"/>
          <w:numId w:val="25"/>
        </w:numPr>
        <w:spacing w:after="0"/>
        <w:ind w:firstLineChars="0"/>
        <w:rPr>
          <w:rFonts w:eastAsia="Arial"/>
          <w:b/>
          <w:bCs/>
          <w:lang w:eastAsia="zh-CN"/>
        </w:rPr>
      </w:pPr>
      <w:r>
        <w:rPr>
          <w:rFonts w:eastAsia="Arial"/>
          <w:b/>
          <w:bCs/>
          <w:lang w:eastAsia="zh-CN"/>
        </w:rPr>
        <w:t>Rx requirement should be scalable in BW for:</w:t>
      </w:r>
    </w:p>
    <w:p w14:paraId="2AFB7054" w14:textId="77777777"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3 to 100MHz for FDD band &lt; 2.7GHz</w:t>
      </w:r>
    </w:p>
    <w:p w14:paraId="0B110FCD" w14:textId="77777777"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10 to 200MHz for TDD bands &lt;5GHz</w:t>
      </w:r>
    </w:p>
    <w:p w14:paraId="2897D150" w14:textId="77777777"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20 to 400MHz for TDD bands &gt;5GHz and &lt;16GHz</w:t>
      </w:r>
    </w:p>
    <w:p w14:paraId="6345B97C" w14:textId="77777777"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20 to 1600MHz for bands &gt;16GHz</w:t>
      </w:r>
    </w:p>
    <w:p w14:paraId="3D263EFF" w14:textId="77777777" w:rsidR="00772812" w:rsidRDefault="00772812">
      <w:pPr>
        <w:pStyle w:val="ListParagraph"/>
        <w:numPr>
          <w:ilvl w:val="0"/>
          <w:numId w:val="25"/>
        </w:numPr>
        <w:spacing w:after="0"/>
        <w:ind w:firstLineChars="0"/>
        <w:rPr>
          <w:rFonts w:eastAsia="Arial"/>
          <w:b/>
          <w:bCs/>
          <w:lang w:eastAsia="zh-CN"/>
        </w:rPr>
      </w:pPr>
      <w:r>
        <w:rPr>
          <w:rFonts w:eastAsia="Arial"/>
          <w:b/>
          <w:bCs/>
          <w:lang w:eastAsia="zh-CN"/>
        </w:rPr>
        <w:t>Antenna scalability:</w:t>
      </w:r>
    </w:p>
    <w:p w14:paraId="7F4BA1DC" w14:textId="77777777"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Up to 8Rx is supported up to 16GHz, FFS for &gt;#Rx for larger form factors</w:t>
      </w:r>
    </w:p>
    <w:p w14:paraId="138D8456" w14:textId="77777777" w:rsidR="00772812" w:rsidRPr="00187F66" w:rsidRDefault="00772812">
      <w:pPr>
        <w:pStyle w:val="ListParagraph"/>
        <w:numPr>
          <w:ilvl w:val="1"/>
          <w:numId w:val="25"/>
        </w:numPr>
        <w:spacing w:after="0"/>
        <w:ind w:firstLineChars="0"/>
        <w:rPr>
          <w:rFonts w:eastAsia="Arial"/>
          <w:b/>
          <w:bCs/>
          <w:lang w:eastAsia="zh-CN"/>
        </w:rPr>
      </w:pPr>
      <w:r>
        <w:rPr>
          <w:rFonts w:eastAsia="Arial"/>
          <w:b/>
          <w:bCs/>
          <w:lang w:eastAsia="zh-CN"/>
        </w:rPr>
        <w:t>8</w:t>
      </w:r>
      <w:r w:rsidRPr="00187F66">
        <w:rPr>
          <w:rFonts w:eastAsia="Arial"/>
          <w:b/>
          <w:bCs/>
          <w:lang w:eastAsia="zh-CN"/>
        </w:rPr>
        <w:t>x</w:t>
      </w:r>
      <w:r>
        <w:rPr>
          <w:rFonts w:eastAsia="Arial"/>
          <w:b/>
          <w:bCs/>
          <w:lang w:eastAsia="zh-CN"/>
        </w:rPr>
        <w:t>8</w:t>
      </w:r>
      <w:r w:rsidRPr="00187F66">
        <w:rPr>
          <w:rFonts w:eastAsia="Arial"/>
          <w:b/>
          <w:bCs/>
          <w:lang w:eastAsia="zh-CN"/>
        </w:rPr>
        <w:t xml:space="preserve"> </w:t>
      </w:r>
      <w:r>
        <w:rPr>
          <w:rFonts w:eastAsia="Arial"/>
          <w:b/>
          <w:bCs/>
          <w:lang w:eastAsia="zh-CN"/>
        </w:rPr>
        <w:t>D</w:t>
      </w:r>
      <w:r w:rsidRPr="00187F66">
        <w:rPr>
          <w:rFonts w:eastAsia="Arial"/>
          <w:b/>
          <w:bCs/>
          <w:lang w:eastAsia="zh-CN"/>
        </w:rPr>
        <w:t>L MIMO should be considered for smartphone form factor.</w:t>
      </w:r>
    </w:p>
    <w:p w14:paraId="371AA432" w14:textId="77777777"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2x1 to 8x8 antenna arrays are supported from &gt;10GHz to cover all mobile/transportable UE form factors. FFS for larger arrays. 2x2 DL MIMO is supported</w:t>
      </w:r>
    </w:p>
    <w:p w14:paraId="1419DA8C" w14:textId="77777777"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Support of circular polarisation should be studied for NTN</w:t>
      </w:r>
    </w:p>
    <w:p w14:paraId="3EE1F22B" w14:textId="77777777" w:rsidR="00772812" w:rsidRDefault="00772812">
      <w:pPr>
        <w:pStyle w:val="ListParagraph"/>
        <w:numPr>
          <w:ilvl w:val="0"/>
          <w:numId w:val="25"/>
        </w:numPr>
        <w:spacing w:after="0"/>
        <w:ind w:firstLineChars="0"/>
        <w:rPr>
          <w:rFonts w:eastAsia="Arial"/>
          <w:b/>
          <w:bCs/>
          <w:lang w:eastAsia="zh-CN"/>
        </w:rPr>
      </w:pPr>
      <w:r>
        <w:rPr>
          <w:rFonts w:eastAsia="Arial"/>
          <w:b/>
          <w:bCs/>
          <w:lang w:eastAsia="zh-CN"/>
        </w:rPr>
        <w:t>DL CA operation:</w:t>
      </w:r>
    </w:p>
    <w:p w14:paraId="0B6DA061" w14:textId="08102756"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Intra-band contiguous and non-contiguous is supported up to 4CC</w:t>
      </w:r>
      <w:r w:rsidR="000E28C0">
        <w:rPr>
          <w:rFonts w:eastAsia="Arial"/>
          <w:b/>
          <w:bCs/>
          <w:lang w:eastAsia="zh-CN"/>
        </w:rPr>
        <w:t>.</w:t>
      </w:r>
      <w:r>
        <w:rPr>
          <w:rFonts w:eastAsia="Arial"/>
          <w:b/>
          <w:bCs/>
          <w:lang w:eastAsia="zh-CN"/>
        </w:rPr>
        <w:t xml:space="preserve"> </w:t>
      </w:r>
      <w:r w:rsidR="000E28C0">
        <w:rPr>
          <w:rFonts w:eastAsia="Arial"/>
          <w:b/>
          <w:bCs/>
          <w:lang w:eastAsia="zh-CN"/>
        </w:rPr>
        <w:t>The</w:t>
      </w:r>
      <w:r>
        <w:rPr>
          <w:rFonts w:eastAsia="Arial"/>
          <w:b/>
          <w:bCs/>
          <w:lang w:eastAsia="zh-CN"/>
        </w:rPr>
        <w:t xml:space="preserve"> #Rx may be scaled back from the single CC operation depending on the total BW and number of DL clusters to be supported</w:t>
      </w:r>
      <w:r w:rsidR="000E28C0">
        <w:rPr>
          <w:rFonts w:eastAsia="Arial"/>
          <w:b/>
          <w:bCs/>
          <w:lang w:eastAsia="zh-CN"/>
        </w:rPr>
        <w:t>.</w:t>
      </w:r>
    </w:p>
    <w:p w14:paraId="07AE5D9E" w14:textId="77777777" w:rsidR="00772812" w:rsidRDefault="00772812">
      <w:pPr>
        <w:pStyle w:val="ListParagraph"/>
        <w:numPr>
          <w:ilvl w:val="1"/>
          <w:numId w:val="25"/>
        </w:numPr>
        <w:spacing w:after="0"/>
        <w:ind w:firstLineChars="0"/>
        <w:rPr>
          <w:rFonts w:eastAsia="Arial"/>
          <w:b/>
          <w:bCs/>
          <w:lang w:eastAsia="zh-CN"/>
        </w:rPr>
      </w:pPr>
      <w:r>
        <w:rPr>
          <w:rFonts w:eastAsia="Arial"/>
          <w:b/>
          <w:bCs/>
          <w:lang w:eastAsia="zh-CN"/>
        </w:rPr>
        <w:t>Intra-band contiguous DL is only supported if the BW cannot be supported with a single CC</w:t>
      </w:r>
    </w:p>
    <w:p w14:paraId="474A289A" w14:textId="6EC1B5F4" w:rsidR="00772812" w:rsidRDefault="00772812">
      <w:pPr>
        <w:pStyle w:val="ListParagraph"/>
        <w:numPr>
          <w:ilvl w:val="1"/>
          <w:numId w:val="25"/>
        </w:numPr>
        <w:spacing w:after="0"/>
        <w:ind w:firstLineChars="0"/>
        <w:rPr>
          <w:rFonts w:eastAsia="Arial"/>
          <w:b/>
          <w:bCs/>
          <w:lang w:eastAsia="zh-CN"/>
        </w:rPr>
      </w:pPr>
      <w:r>
        <w:rPr>
          <w:rFonts w:eastAsia="Arial"/>
          <w:b/>
          <w:bCs/>
          <w:lang w:eastAsia="zh-CN"/>
        </w:rPr>
        <w:t>For FDD bands</w:t>
      </w:r>
      <w:r w:rsidR="000E28C0">
        <w:rPr>
          <w:rFonts w:eastAsia="Arial"/>
          <w:b/>
          <w:bCs/>
          <w:lang w:eastAsia="zh-CN"/>
        </w:rPr>
        <w:t>,</w:t>
      </w:r>
      <w:r>
        <w:rPr>
          <w:rFonts w:eastAsia="Arial"/>
          <w:b/>
          <w:bCs/>
          <w:lang w:eastAsia="zh-CN"/>
        </w:rPr>
        <w:t xml:space="preserve"> no specific REFSENS requirement is specified</w:t>
      </w:r>
    </w:p>
    <w:p w14:paraId="03046A40" w14:textId="77777777" w:rsidR="00772812" w:rsidRDefault="00772812">
      <w:pPr>
        <w:pStyle w:val="ListParagraph"/>
        <w:numPr>
          <w:ilvl w:val="1"/>
          <w:numId w:val="25"/>
        </w:numPr>
        <w:spacing w:after="0"/>
        <w:ind w:left="1080" w:firstLineChars="0"/>
        <w:rPr>
          <w:rFonts w:eastAsia="Arial"/>
          <w:b/>
          <w:bCs/>
          <w:lang w:eastAsia="zh-CN"/>
        </w:rPr>
      </w:pPr>
      <w:r>
        <w:rPr>
          <w:rFonts w:eastAsia="Arial"/>
          <w:b/>
          <w:bCs/>
          <w:lang w:eastAsia="zh-CN"/>
        </w:rPr>
        <w:t>Inter-band DL CA with 1UL or 2UL bands is automatically supported without MSD specified if the bands are in separate band groups. FFS if the bands are part of the same band group.</w:t>
      </w:r>
    </w:p>
    <w:p w14:paraId="5B6CC59B" w14:textId="46133BEB" w:rsidR="00772812" w:rsidRPr="00626CB6" w:rsidRDefault="00772812">
      <w:pPr>
        <w:pStyle w:val="ListParagraph"/>
        <w:numPr>
          <w:ilvl w:val="1"/>
          <w:numId w:val="25"/>
        </w:numPr>
        <w:spacing w:after="0"/>
        <w:ind w:firstLineChars="0"/>
        <w:rPr>
          <w:rFonts w:eastAsia="Arial"/>
          <w:b/>
          <w:bCs/>
          <w:lang w:eastAsia="zh-CN"/>
        </w:rPr>
      </w:pPr>
      <w:r>
        <w:rPr>
          <w:rFonts w:eastAsia="Arial"/>
          <w:b/>
          <w:bCs/>
          <w:lang w:eastAsia="zh-CN"/>
        </w:rPr>
        <w:lastRenderedPageBreak/>
        <w:t xml:space="preserve">If MSD cases are specified, an automatic calculation based on band group assumption </w:t>
      </w:r>
      <w:r w:rsidR="00220BC1">
        <w:rPr>
          <w:rFonts w:eastAsia="Arial"/>
          <w:b/>
          <w:bCs/>
          <w:lang w:eastAsia="zh-CN"/>
        </w:rPr>
        <w:t>is</w:t>
      </w:r>
      <w:r>
        <w:rPr>
          <w:rFonts w:eastAsia="Arial"/>
          <w:b/>
          <w:bCs/>
          <w:lang w:eastAsia="zh-CN"/>
        </w:rPr>
        <w:t xml:space="preserve"> studied.</w:t>
      </w:r>
    </w:p>
    <w:p w14:paraId="76E5B987" w14:textId="77777777" w:rsidR="00772812" w:rsidRDefault="00772812" w:rsidP="00772812">
      <w:pPr>
        <w:pStyle w:val="Heading2"/>
        <w:rPr>
          <w:rFonts w:eastAsia="Arial"/>
          <w:lang w:eastAsia="zh-CN"/>
        </w:rPr>
      </w:pPr>
      <w:r>
        <w:rPr>
          <w:rFonts w:eastAsia="Arial"/>
          <w:lang w:eastAsia="zh-CN"/>
        </w:rPr>
        <w:t xml:space="preserve">2.3 </w:t>
      </w:r>
      <w:r w:rsidRPr="003C64FC">
        <w:rPr>
          <w:rFonts w:eastAsia="Arial"/>
          <w:lang w:eastAsia="zh-CN"/>
        </w:rPr>
        <w:t>Frequency range between FR1 and FR2-1</w:t>
      </w:r>
    </w:p>
    <w:p w14:paraId="660B684D" w14:textId="490FC9A1" w:rsidR="00772812" w:rsidRDefault="00772812" w:rsidP="00772812">
      <w:pPr>
        <w:spacing w:after="0"/>
        <w:rPr>
          <w:rFonts w:eastAsia="Arial"/>
          <w:lang w:eastAsia="zh-CN"/>
        </w:rPr>
      </w:pPr>
      <w:r>
        <w:rPr>
          <w:rFonts w:eastAsia="Arial"/>
          <w:lang w:eastAsia="zh-CN"/>
        </w:rPr>
        <w:t>As we have discussed in our paper on frequency range in the previous meeting</w:t>
      </w:r>
      <w:r w:rsidR="00220BC1">
        <w:rPr>
          <w:rFonts w:eastAsia="Arial"/>
          <w:lang w:eastAsia="zh-CN"/>
        </w:rPr>
        <w:t>s</w:t>
      </w:r>
      <w:r>
        <w:rPr>
          <w:rFonts w:eastAsia="Arial"/>
          <w:lang w:eastAsia="zh-CN"/>
        </w:rPr>
        <w:t>, we are not in favour of discussing this range in isolation as we believe that</w:t>
      </w:r>
      <w:r w:rsidR="000E28C0">
        <w:rPr>
          <w:rFonts w:eastAsia="Arial"/>
          <w:lang w:eastAsia="zh-CN"/>
        </w:rPr>
        <w:t>,</w:t>
      </w:r>
      <w:r>
        <w:rPr>
          <w:rFonts w:eastAsia="Arial"/>
          <w:lang w:eastAsia="zh-CN"/>
        </w:rPr>
        <w:t xml:space="preserve"> from a requirement perspective, there </w:t>
      </w:r>
      <w:r w:rsidR="000E28C0">
        <w:rPr>
          <w:rFonts w:eastAsia="Arial"/>
          <w:lang w:eastAsia="zh-CN"/>
        </w:rPr>
        <w:t>are</w:t>
      </w:r>
      <w:r>
        <w:rPr>
          <w:rFonts w:eastAsia="Arial"/>
          <w:lang w:eastAsia="zh-CN"/>
        </w:rPr>
        <w:t xml:space="preserve"> only two types</w:t>
      </w:r>
      <w:r w:rsidR="00220BC1">
        <w:rPr>
          <w:rFonts w:eastAsia="Arial"/>
          <w:lang w:eastAsia="zh-CN"/>
        </w:rPr>
        <w:t xml:space="preserve"> of measurement interface</w:t>
      </w:r>
      <w:r>
        <w:rPr>
          <w:rFonts w:eastAsia="Arial"/>
          <w:lang w:eastAsia="zh-CN"/>
        </w:rPr>
        <w:t>: conducted/separate antenna</w:t>
      </w:r>
      <w:r w:rsidR="000E28C0">
        <w:rPr>
          <w:rFonts w:eastAsia="Arial"/>
          <w:lang w:eastAsia="zh-CN"/>
        </w:rPr>
        <w:t xml:space="preserve"> (FR1 like)</w:t>
      </w:r>
      <w:r>
        <w:rPr>
          <w:rFonts w:eastAsia="Arial"/>
          <w:lang w:eastAsia="zh-CN"/>
        </w:rPr>
        <w:t xml:space="preserve"> or OTA/beamforming</w:t>
      </w:r>
      <w:r w:rsidR="000E28C0">
        <w:rPr>
          <w:rFonts w:eastAsia="Arial"/>
          <w:lang w:eastAsia="zh-CN"/>
        </w:rPr>
        <w:t xml:space="preserve"> (FR2like)</w:t>
      </w:r>
      <w:r>
        <w:rPr>
          <w:rFonts w:eastAsia="Arial"/>
          <w:lang w:eastAsia="zh-CN"/>
        </w:rPr>
        <w:t xml:space="preserve">. </w:t>
      </w:r>
    </w:p>
    <w:p w14:paraId="5EAD4057" w14:textId="77777777" w:rsidR="00772812" w:rsidRDefault="00772812" w:rsidP="00772812">
      <w:pPr>
        <w:spacing w:after="0"/>
        <w:rPr>
          <w:rFonts w:eastAsia="Arial"/>
          <w:lang w:eastAsia="zh-CN"/>
        </w:rPr>
      </w:pPr>
    </w:p>
    <w:p w14:paraId="378A38CD" w14:textId="179EF7D9" w:rsidR="00772812" w:rsidRPr="003A6CBF" w:rsidRDefault="00772812" w:rsidP="00772812">
      <w:pPr>
        <w:spacing w:after="0"/>
        <w:rPr>
          <w:rFonts w:eastAsia="Arial"/>
          <w:lang w:eastAsia="zh-CN"/>
        </w:rPr>
      </w:pPr>
      <w:r>
        <w:rPr>
          <w:rFonts w:eastAsia="Arial"/>
          <w:lang w:eastAsia="zh-CN"/>
        </w:rPr>
        <w:t xml:space="preserve">Given that </w:t>
      </w:r>
      <w:r w:rsidR="000E28C0">
        <w:rPr>
          <w:rFonts w:eastAsia="Arial"/>
          <w:lang w:eastAsia="zh-CN"/>
        </w:rPr>
        <w:t xml:space="preserve">the </w:t>
      </w:r>
      <w:r>
        <w:rPr>
          <w:rFonts w:eastAsia="Arial"/>
          <w:lang w:eastAsia="zh-CN"/>
        </w:rPr>
        <w:t xml:space="preserve">6G UE will cover applications ranging in size from small IoT devices and dongles to vehicles and </w:t>
      </w:r>
      <w:r w:rsidR="000E28C0">
        <w:rPr>
          <w:rFonts w:eastAsia="Arial"/>
          <w:lang w:eastAsia="zh-CN"/>
        </w:rPr>
        <w:t>aircrafts</w:t>
      </w:r>
      <w:r>
        <w:rPr>
          <w:rFonts w:eastAsia="Arial"/>
          <w:lang w:eastAsia="zh-CN"/>
        </w:rPr>
        <w:t>, the implementation may vary depending on the UE size and thus conducted/separate antenna and OTA/beamforming may need to be supported in the entire FR1 to FR2</w:t>
      </w:r>
      <w:r w:rsidRPr="003A6CBF">
        <w:rPr>
          <w:rFonts w:eastAsia="Arial"/>
          <w:lang w:eastAsia="zh-CN"/>
        </w:rPr>
        <w:t>-1 range. Also note that NTN should be accounted for</w:t>
      </w:r>
      <w:r>
        <w:rPr>
          <w:rFonts w:eastAsia="Arial"/>
          <w:lang w:eastAsia="zh-CN"/>
        </w:rPr>
        <w:t>,</w:t>
      </w:r>
      <w:r w:rsidRPr="003A6CBF">
        <w:rPr>
          <w:rFonts w:eastAsia="Arial"/>
          <w:lang w:eastAsia="zh-CN"/>
        </w:rPr>
        <w:t xml:space="preserve"> thus we see</w:t>
      </w:r>
      <w:r>
        <w:rPr>
          <w:rFonts w:eastAsia="Arial"/>
          <w:lang w:eastAsia="zh-CN"/>
        </w:rPr>
        <w:t xml:space="preserve"> UE implementations with</w:t>
      </w:r>
      <w:r w:rsidRPr="003A6CBF">
        <w:rPr>
          <w:rFonts w:eastAsia="Arial"/>
          <w:lang w:eastAsia="zh-CN"/>
        </w:rPr>
        <w:t>:</w:t>
      </w:r>
    </w:p>
    <w:p w14:paraId="4CB1D93A" w14:textId="77777777" w:rsidR="00772812" w:rsidRDefault="00772812">
      <w:pPr>
        <w:pStyle w:val="ListParagraph"/>
        <w:numPr>
          <w:ilvl w:val="0"/>
          <w:numId w:val="26"/>
        </w:numPr>
        <w:spacing w:after="0"/>
        <w:ind w:firstLineChars="0"/>
        <w:rPr>
          <w:rFonts w:eastAsia="Arial"/>
          <w:lang w:eastAsia="zh-CN"/>
        </w:rPr>
      </w:pPr>
      <w:r w:rsidRPr="003A6CBF">
        <w:rPr>
          <w:rFonts w:eastAsia="Arial"/>
          <w:lang w:eastAsia="zh-CN"/>
        </w:rPr>
        <w:t>OTA/beamforming/antenna arrays</w:t>
      </w:r>
      <w:r>
        <w:rPr>
          <w:rFonts w:eastAsia="Arial"/>
          <w:lang w:eastAsia="zh-CN"/>
        </w:rPr>
        <w:t xml:space="preserve"> at least from10GHz and above. We also suggest that parabolic antennas are covered here.</w:t>
      </w:r>
    </w:p>
    <w:p w14:paraId="5DE76E38" w14:textId="46EAF66B" w:rsidR="00772812" w:rsidRPr="003A6CBF" w:rsidRDefault="00772812">
      <w:pPr>
        <w:pStyle w:val="ListParagraph"/>
        <w:numPr>
          <w:ilvl w:val="0"/>
          <w:numId w:val="26"/>
        </w:numPr>
        <w:spacing w:after="0"/>
        <w:ind w:firstLineChars="0"/>
        <w:rPr>
          <w:rFonts w:eastAsia="Arial"/>
          <w:lang w:eastAsia="zh-CN"/>
        </w:rPr>
      </w:pPr>
      <w:r>
        <w:rPr>
          <w:rFonts w:eastAsia="Arial"/>
          <w:lang w:eastAsia="zh-CN"/>
        </w:rPr>
        <w:t xml:space="preserve">Conducted/separate antennas at least up to </w:t>
      </w:r>
      <w:r w:rsidR="005213FA">
        <w:rPr>
          <w:rFonts w:eastAsia="Arial"/>
          <w:lang w:eastAsia="zh-CN"/>
        </w:rPr>
        <w:t>~</w:t>
      </w:r>
      <w:r>
        <w:rPr>
          <w:rFonts w:eastAsia="Arial"/>
          <w:lang w:eastAsia="zh-CN"/>
        </w:rPr>
        <w:t>1</w:t>
      </w:r>
      <w:r w:rsidR="005213FA">
        <w:rPr>
          <w:rFonts w:eastAsia="Arial"/>
          <w:lang w:eastAsia="zh-CN"/>
        </w:rPr>
        <w:t>5</w:t>
      </w:r>
      <w:r>
        <w:rPr>
          <w:rFonts w:eastAsia="Arial"/>
          <w:lang w:eastAsia="zh-CN"/>
        </w:rPr>
        <w:t>GHz</w:t>
      </w:r>
    </w:p>
    <w:p w14:paraId="127C469E" w14:textId="77777777" w:rsidR="00772812" w:rsidRDefault="00772812" w:rsidP="00772812">
      <w:pPr>
        <w:spacing w:after="0"/>
        <w:rPr>
          <w:rFonts w:eastAsia="Arial"/>
          <w:lang w:eastAsia="zh-CN"/>
        </w:rPr>
      </w:pPr>
    </w:p>
    <w:p w14:paraId="44ADE0EF" w14:textId="62572CD0" w:rsidR="00772812" w:rsidRDefault="00772812" w:rsidP="00772812">
      <w:pPr>
        <w:spacing w:after="0"/>
        <w:rPr>
          <w:rFonts w:eastAsia="Arial"/>
          <w:lang w:eastAsia="zh-CN"/>
        </w:rPr>
      </w:pPr>
      <w:r w:rsidRPr="00DC5B43">
        <w:rPr>
          <w:rFonts w:eastAsia="Arial"/>
          <w:lang w:eastAsia="zh-CN"/>
        </w:rPr>
        <w:t>In this contribution, we will not discuss the RFFE technology details or performance</w:t>
      </w:r>
      <w:r w:rsidR="000E28C0">
        <w:rPr>
          <w:rFonts w:eastAsia="Arial"/>
          <w:lang w:eastAsia="zh-CN"/>
        </w:rPr>
        <w:t>.</w:t>
      </w:r>
      <w:r w:rsidRPr="00DC5B43">
        <w:rPr>
          <w:rFonts w:eastAsia="Arial"/>
          <w:lang w:eastAsia="zh-CN"/>
        </w:rPr>
        <w:t xml:space="preserve"> </w:t>
      </w:r>
      <w:r w:rsidR="000E28C0">
        <w:rPr>
          <w:rFonts w:eastAsia="Arial"/>
          <w:lang w:eastAsia="zh-CN"/>
        </w:rPr>
        <w:t>We</w:t>
      </w:r>
      <w:r w:rsidRPr="00DC5B43">
        <w:rPr>
          <w:rFonts w:eastAsia="Arial"/>
          <w:lang w:eastAsia="zh-CN"/>
        </w:rPr>
        <w:t xml:space="preserve"> would first like to establish a common understanding on the UE front</w:t>
      </w:r>
      <w:r w:rsidR="000E28C0">
        <w:rPr>
          <w:rFonts w:eastAsia="Arial"/>
          <w:lang w:eastAsia="zh-CN"/>
        </w:rPr>
        <w:t>-</w:t>
      </w:r>
      <w:r w:rsidRPr="00DC5B43">
        <w:rPr>
          <w:rFonts w:eastAsia="Arial"/>
          <w:lang w:eastAsia="zh-CN"/>
        </w:rPr>
        <w:t>end architecture</w:t>
      </w:r>
      <w:r>
        <w:rPr>
          <w:rFonts w:eastAsia="Arial"/>
          <w:lang w:eastAsia="zh-CN"/>
        </w:rPr>
        <w:t xml:space="preserve">. </w:t>
      </w:r>
      <w:r w:rsidRPr="003A6CBF">
        <w:rPr>
          <w:rFonts w:eastAsia="Arial"/>
          <w:lang w:eastAsia="zh-CN"/>
        </w:rPr>
        <w:t xml:space="preserve">Depending on the two </w:t>
      </w:r>
      <w:r>
        <w:rPr>
          <w:rFonts w:eastAsia="Arial"/>
          <w:lang w:eastAsia="zh-CN"/>
        </w:rPr>
        <w:t>implementations</w:t>
      </w:r>
      <w:r w:rsidRPr="003A6CBF">
        <w:rPr>
          <w:rFonts w:eastAsia="Arial"/>
          <w:lang w:eastAsia="zh-CN"/>
        </w:rPr>
        <w:t>, filtering and antenna multiplexing requirement</w:t>
      </w:r>
      <w:r>
        <w:rPr>
          <w:rFonts w:eastAsia="Arial"/>
          <w:lang w:eastAsia="zh-CN"/>
        </w:rPr>
        <w:t>s</w:t>
      </w:r>
      <w:r w:rsidRPr="003A6CBF">
        <w:rPr>
          <w:rFonts w:eastAsia="Arial"/>
          <w:lang w:eastAsia="zh-CN"/>
        </w:rPr>
        <w:t xml:space="preserve"> will d</w:t>
      </w:r>
      <w:r>
        <w:rPr>
          <w:rFonts w:eastAsia="Arial"/>
          <w:lang w:eastAsia="zh-CN"/>
        </w:rPr>
        <w:t>if</w:t>
      </w:r>
      <w:r w:rsidRPr="003A6CBF">
        <w:rPr>
          <w:rFonts w:eastAsia="Arial"/>
          <w:lang w:eastAsia="zh-CN"/>
        </w:rPr>
        <w:t>fer</w:t>
      </w:r>
      <w:r>
        <w:rPr>
          <w:rFonts w:eastAsia="Arial"/>
          <w:lang w:eastAsia="zh-CN"/>
        </w:rPr>
        <w:t>.</w:t>
      </w:r>
    </w:p>
    <w:p w14:paraId="5D9AF9E1" w14:textId="77777777" w:rsidR="00772812" w:rsidRDefault="00772812" w:rsidP="00772812">
      <w:pPr>
        <w:spacing w:after="0"/>
        <w:rPr>
          <w:rFonts w:eastAsia="Arial"/>
          <w:b/>
          <w:bCs/>
          <w:lang w:eastAsia="zh-CN"/>
        </w:rPr>
      </w:pPr>
    </w:p>
    <w:p w14:paraId="1D710A67" w14:textId="0BB7EE3A" w:rsidR="00772812" w:rsidRPr="00DC5B43" w:rsidRDefault="00220BC1" w:rsidP="00772812">
      <w:pPr>
        <w:spacing w:after="0"/>
        <w:rPr>
          <w:rFonts w:eastAsia="Arial"/>
          <w:b/>
          <w:bCs/>
          <w:lang w:val="en-US" w:eastAsia="zh-CN"/>
        </w:rPr>
      </w:pPr>
      <w:r>
        <w:rPr>
          <w:rFonts w:eastAsia="Arial"/>
          <w:b/>
          <w:bCs/>
          <w:lang w:val="en-US" w:eastAsia="zh-CN"/>
        </w:rPr>
        <w:t xml:space="preserve">Observations </w:t>
      </w:r>
      <w:r w:rsidR="00772812" w:rsidRPr="00DC5B43">
        <w:rPr>
          <w:rFonts w:eastAsia="Arial"/>
          <w:b/>
          <w:bCs/>
          <w:lang w:val="en-US" w:eastAsia="zh-CN"/>
        </w:rPr>
        <w:t>on RFFE characteristics</w:t>
      </w:r>
      <w:r w:rsidR="003004FD">
        <w:rPr>
          <w:rFonts w:eastAsia="Arial"/>
          <w:b/>
          <w:bCs/>
          <w:lang w:val="en-US" w:eastAsia="zh-CN"/>
        </w:rPr>
        <w:t xml:space="preserve"> covering FR1 to FR2-1 range</w:t>
      </w:r>
      <w:r w:rsidR="00772812" w:rsidRPr="00DC5B43">
        <w:rPr>
          <w:rFonts w:eastAsia="Arial"/>
          <w:b/>
          <w:bCs/>
          <w:lang w:val="en-US" w:eastAsia="zh-CN"/>
        </w:rPr>
        <w:t>:</w:t>
      </w:r>
    </w:p>
    <w:p w14:paraId="14A8C6D8" w14:textId="54D0A3A3" w:rsidR="00772812" w:rsidRPr="00DC5B43" w:rsidRDefault="00772812">
      <w:pPr>
        <w:pStyle w:val="ListParagraph"/>
        <w:numPr>
          <w:ilvl w:val="0"/>
          <w:numId w:val="27"/>
        </w:numPr>
        <w:spacing w:after="0"/>
        <w:ind w:firstLineChars="0"/>
        <w:rPr>
          <w:rFonts w:eastAsia="Arial"/>
          <w:b/>
          <w:bCs/>
          <w:lang w:eastAsia="zh-CN"/>
        </w:rPr>
      </w:pPr>
      <w:r w:rsidRPr="00DC5B43">
        <w:rPr>
          <w:rFonts w:eastAsia="Arial"/>
          <w:b/>
          <w:bCs/>
          <w:lang w:eastAsia="zh-CN"/>
        </w:rPr>
        <w:t xml:space="preserve">In the </w:t>
      </w:r>
      <w:r w:rsidR="00CB73F3">
        <w:rPr>
          <w:rFonts w:eastAsia="Arial"/>
          <w:b/>
          <w:bCs/>
          <w:lang w:eastAsia="zh-CN"/>
        </w:rPr>
        <w:t xml:space="preserve">frequency range </w:t>
      </w:r>
      <w:r w:rsidRPr="00DC5B43">
        <w:rPr>
          <w:rFonts w:eastAsia="Arial"/>
          <w:b/>
          <w:bCs/>
          <w:lang w:eastAsia="zh-CN"/>
        </w:rPr>
        <w:t xml:space="preserve">up to </w:t>
      </w:r>
      <w:r w:rsidR="00CB73F3">
        <w:rPr>
          <w:rFonts w:eastAsia="Arial"/>
          <w:b/>
          <w:bCs/>
          <w:lang w:eastAsia="zh-CN"/>
        </w:rPr>
        <w:t>~</w:t>
      </w:r>
      <w:r w:rsidRPr="00DC5B43">
        <w:rPr>
          <w:rFonts w:eastAsia="Arial"/>
          <w:b/>
          <w:bCs/>
          <w:lang w:eastAsia="zh-CN"/>
        </w:rPr>
        <w:t>1</w:t>
      </w:r>
      <w:r w:rsidR="00CB73F3">
        <w:rPr>
          <w:rFonts w:eastAsia="Arial"/>
          <w:b/>
          <w:bCs/>
          <w:lang w:eastAsia="zh-CN"/>
        </w:rPr>
        <w:t>5</w:t>
      </w:r>
      <w:r w:rsidRPr="00DC5B43">
        <w:rPr>
          <w:rFonts w:eastAsia="Arial"/>
          <w:b/>
          <w:bCs/>
          <w:lang w:eastAsia="zh-CN"/>
        </w:rPr>
        <w:t>GHz</w:t>
      </w:r>
      <w:r w:rsidR="00220BC1">
        <w:rPr>
          <w:rFonts w:eastAsia="Arial"/>
          <w:b/>
          <w:bCs/>
          <w:lang w:eastAsia="zh-CN"/>
        </w:rPr>
        <w:t xml:space="preserve"> w</w:t>
      </w:r>
      <w:r w:rsidR="00CB73F3">
        <w:rPr>
          <w:rFonts w:eastAsia="Arial"/>
          <w:b/>
          <w:bCs/>
          <w:lang w:eastAsia="zh-CN"/>
        </w:rPr>
        <w:t>here</w:t>
      </w:r>
      <w:r w:rsidR="00220BC1">
        <w:rPr>
          <w:rFonts w:eastAsia="Arial"/>
          <w:b/>
          <w:bCs/>
          <w:lang w:eastAsia="zh-CN"/>
        </w:rPr>
        <w:t xml:space="preserve"> </w:t>
      </w:r>
      <w:r w:rsidR="00CB73F3" w:rsidRPr="00DC5B43">
        <w:rPr>
          <w:rFonts w:eastAsia="Arial"/>
          <w:b/>
          <w:bCs/>
          <w:lang w:eastAsia="zh-CN"/>
        </w:rPr>
        <w:t>separate antenna</w:t>
      </w:r>
      <w:r w:rsidR="00CB73F3">
        <w:rPr>
          <w:rFonts w:eastAsia="Arial"/>
          <w:b/>
          <w:bCs/>
          <w:lang w:eastAsia="zh-CN"/>
        </w:rPr>
        <w:t xml:space="preserve"> and conducted measurements can be supported (FR1 like) depending on the UE type and size,</w:t>
      </w:r>
      <w:r w:rsidR="00CB73F3" w:rsidRPr="00DC5B43">
        <w:rPr>
          <w:rFonts w:eastAsia="Arial"/>
          <w:b/>
          <w:bCs/>
          <w:lang w:eastAsia="zh-CN"/>
        </w:rPr>
        <w:t xml:space="preserve"> </w:t>
      </w:r>
      <w:r w:rsidR="00CB73F3">
        <w:rPr>
          <w:rFonts w:eastAsia="Arial"/>
          <w:b/>
          <w:bCs/>
          <w:lang w:eastAsia="zh-CN"/>
        </w:rPr>
        <w:t xml:space="preserve">we </w:t>
      </w:r>
      <w:r w:rsidR="00220BC1">
        <w:rPr>
          <w:rFonts w:eastAsia="Arial"/>
          <w:b/>
          <w:bCs/>
          <w:lang w:eastAsia="zh-CN"/>
        </w:rPr>
        <w:t>observe the following:</w:t>
      </w:r>
    </w:p>
    <w:p w14:paraId="29E11381" w14:textId="0965D1D9" w:rsidR="00772812" w:rsidRPr="00DC5B43" w:rsidRDefault="00772812">
      <w:pPr>
        <w:pStyle w:val="ListParagraph"/>
        <w:numPr>
          <w:ilvl w:val="1"/>
          <w:numId w:val="27"/>
        </w:numPr>
        <w:spacing w:after="0"/>
        <w:ind w:firstLineChars="0"/>
        <w:rPr>
          <w:rFonts w:eastAsia="Arial"/>
          <w:b/>
          <w:bCs/>
          <w:lang w:eastAsia="zh-CN"/>
        </w:rPr>
      </w:pPr>
      <w:r w:rsidRPr="00DC5B43">
        <w:rPr>
          <w:rFonts w:eastAsia="Arial"/>
          <w:b/>
          <w:bCs/>
          <w:lang w:eastAsia="zh-CN"/>
        </w:rPr>
        <w:t>Requirements tend to be related to conducted measurements</w:t>
      </w:r>
      <w:r w:rsidR="00DE517B">
        <w:rPr>
          <w:rFonts w:eastAsia="Arial"/>
          <w:b/>
          <w:bCs/>
          <w:lang w:eastAsia="zh-CN"/>
        </w:rPr>
        <w:t>,</w:t>
      </w:r>
      <w:r w:rsidRPr="00DC5B43">
        <w:rPr>
          <w:rFonts w:eastAsia="Arial"/>
          <w:b/>
          <w:bCs/>
          <w:lang w:eastAsia="zh-CN"/>
        </w:rPr>
        <w:t xml:space="preserve"> and</w:t>
      </w:r>
      <w:r>
        <w:rPr>
          <w:rFonts w:eastAsia="Arial"/>
          <w:b/>
          <w:bCs/>
          <w:lang w:eastAsia="zh-CN"/>
        </w:rPr>
        <w:t xml:space="preserve"> the</w:t>
      </w:r>
      <w:r w:rsidRPr="00DC5B43">
        <w:rPr>
          <w:rFonts w:eastAsia="Arial"/>
          <w:b/>
          <w:bCs/>
          <w:lang w:eastAsia="zh-CN"/>
        </w:rPr>
        <w:t xml:space="preserve"> radiation pattern is mostly omnidirectional</w:t>
      </w:r>
      <w:r w:rsidR="00DE517B">
        <w:rPr>
          <w:rFonts w:eastAsia="Arial"/>
          <w:b/>
          <w:bCs/>
          <w:lang w:eastAsia="zh-CN"/>
        </w:rPr>
        <w:t>.</w:t>
      </w:r>
    </w:p>
    <w:p w14:paraId="3AB5F6D5" w14:textId="77777777" w:rsidR="00772812" w:rsidRPr="00DC5B43" w:rsidRDefault="00772812">
      <w:pPr>
        <w:pStyle w:val="ListParagraph"/>
        <w:numPr>
          <w:ilvl w:val="1"/>
          <w:numId w:val="27"/>
        </w:numPr>
        <w:spacing w:after="0"/>
        <w:ind w:firstLineChars="0"/>
        <w:rPr>
          <w:rFonts w:eastAsia="Arial"/>
          <w:b/>
          <w:bCs/>
          <w:lang w:eastAsia="zh-CN"/>
        </w:rPr>
      </w:pPr>
      <w:r w:rsidRPr="00DC5B43">
        <w:rPr>
          <w:rFonts w:eastAsia="Arial"/>
          <w:b/>
          <w:bCs/>
          <w:lang w:eastAsia="zh-CN"/>
        </w:rPr>
        <w:t xml:space="preserve">Multiplexing multiple frequency sub-ranges is a must and </w:t>
      </w:r>
    </w:p>
    <w:p w14:paraId="71CB2158" w14:textId="77777777" w:rsidR="00772812" w:rsidRPr="00DC5B43" w:rsidRDefault="00772812">
      <w:pPr>
        <w:pStyle w:val="ListParagraph"/>
        <w:numPr>
          <w:ilvl w:val="1"/>
          <w:numId w:val="27"/>
        </w:numPr>
        <w:spacing w:after="0"/>
        <w:ind w:firstLineChars="0"/>
        <w:rPr>
          <w:rFonts w:eastAsia="Arial"/>
          <w:b/>
          <w:bCs/>
          <w:lang w:eastAsia="zh-CN"/>
        </w:rPr>
      </w:pPr>
      <w:r w:rsidRPr="00DC5B43">
        <w:rPr>
          <w:rFonts w:eastAsia="Arial"/>
          <w:b/>
          <w:bCs/>
          <w:lang w:eastAsia="zh-CN"/>
        </w:rPr>
        <w:t>Many bands are multiplexed with a frequency sub-range</w:t>
      </w:r>
    </w:p>
    <w:p w14:paraId="18CB1040" w14:textId="6F0F6E6D" w:rsidR="00772812" w:rsidRPr="00DC5B43" w:rsidRDefault="00DE517B">
      <w:pPr>
        <w:pStyle w:val="ListParagraph"/>
        <w:numPr>
          <w:ilvl w:val="2"/>
          <w:numId w:val="27"/>
        </w:numPr>
        <w:spacing w:after="0"/>
        <w:ind w:firstLineChars="0"/>
        <w:rPr>
          <w:rFonts w:eastAsia="Arial"/>
          <w:b/>
          <w:bCs/>
          <w:lang w:eastAsia="zh-CN"/>
        </w:rPr>
      </w:pPr>
      <w:r>
        <w:rPr>
          <w:rFonts w:eastAsia="Arial"/>
          <w:b/>
          <w:bCs/>
          <w:lang w:eastAsia="zh-CN"/>
        </w:rPr>
        <w:t>N</w:t>
      </w:r>
      <w:r w:rsidR="00772812" w:rsidRPr="00DC5B43">
        <w:rPr>
          <w:rFonts w:eastAsia="Arial"/>
          <w:b/>
          <w:bCs/>
          <w:lang w:eastAsia="zh-CN"/>
        </w:rPr>
        <w:t>on-3GPP systems/bands are also sharing cellular antennas (for example: GNSS, Wi</w:t>
      </w:r>
      <w:r>
        <w:rPr>
          <w:rFonts w:eastAsia="Arial"/>
          <w:b/>
          <w:bCs/>
          <w:lang w:eastAsia="zh-CN"/>
        </w:rPr>
        <w:t>-</w:t>
      </w:r>
      <w:r w:rsidR="00772812" w:rsidRPr="00DC5B43">
        <w:rPr>
          <w:rFonts w:eastAsia="Arial"/>
          <w:b/>
          <w:bCs/>
          <w:lang w:eastAsia="zh-CN"/>
        </w:rPr>
        <w:t>Fi and other connectivity systems)</w:t>
      </w:r>
    </w:p>
    <w:p w14:paraId="78BBEA38" w14:textId="4CD71F5F" w:rsidR="00220BC1" w:rsidRDefault="00772812">
      <w:pPr>
        <w:pStyle w:val="ListParagraph"/>
        <w:numPr>
          <w:ilvl w:val="1"/>
          <w:numId w:val="27"/>
        </w:numPr>
        <w:spacing w:after="0"/>
        <w:ind w:firstLineChars="0"/>
        <w:rPr>
          <w:rFonts w:eastAsia="Arial"/>
          <w:b/>
          <w:bCs/>
          <w:lang w:eastAsia="zh-CN"/>
        </w:rPr>
      </w:pPr>
      <w:r w:rsidRPr="00DC5B43">
        <w:rPr>
          <w:rFonts w:eastAsia="Arial"/>
          <w:b/>
          <w:bCs/>
          <w:lang w:eastAsia="zh-CN"/>
        </w:rPr>
        <w:t xml:space="preserve">TN FDD bands are &lt;2.7GHz </w:t>
      </w:r>
      <w:r>
        <w:rPr>
          <w:rFonts w:eastAsia="Arial"/>
          <w:b/>
          <w:bCs/>
          <w:lang w:eastAsia="zh-CN"/>
        </w:rPr>
        <w:t>requiring duplexers with small UL/DL gaps</w:t>
      </w:r>
      <w:r w:rsidR="00DE517B">
        <w:rPr>
          <w:rFonts w:eastAsia="Arial"/>
          <w:b/>
          <w:bCs/>
          <w:lang w:eastAsia="zh-CN"/>
        </w:rPr>
        <w:t>.</w:t>
      </w:r>
    </w:p>
    <w:p w14:paraId="768355BF" w14:textId="5868F04A" w:rsidR="00220BC1" w:rsidRDefault="00220BC1">
      <w:pPr>
        <w:pStyle w:val="ListParagraph"/>
        <w:numPr>
          <w:ilvl w:val="1"/>
          <w:numId w:val="27"/>
        </w:numPr>
        <w:spacing w:after="0"/>
        <w:ind w:firstLineChars="0"/>
        <w:rPr>
          <w:rFonts w:eastAsia="Arial"/>
          <w:b/>
          <w:bCs/>
          <w:lang w:eastAsia="zh-CN"/>
        </w:rPr>
      </w:pPr>
      <w:r>
        <w:rPr>
          <w:rFonts w:eastAsia="Arial"/>
          <w:b/>
          <w:bCs/>
          <w:lang w:eastAsia="zh-CN"/>
        </w:rPr>
        <w:t>For TN</w:t>
      </w:r>
      <w:r w:rsidR="00772812" w:rsidRPr="00DC5B43">
        <w:rPr>
          <w:rFonts w:eastAsia="Arial"/>
          <w:b/>
          <w:bCs/>
          <w:lang w:eastAsia="zh-CN"/>
        </w:rPr>
        <w:t xml:space="preserve"> TDD bands &gt; 1.4GHz</w:t>
      </w:r>
      <w:r w:rsidR="00772812">
        <w:rPr>
          <w:rFonts w:eastAsia="Arial"/>
          <w:b/>
          <w:bCs/>
          <w:lang w:eastAsia="zh-CN"/>
        </w:rPr>
        <w:t xml:space="preserve"> which, </w:t>
      </w:r>
      <w:r w:rsidR="00DE517B">
        <w:rPr>
          <w:rFonts w:eastAsia="Arial"/>
          <w:b/>
          <w:bCs/>
          <w:lang w:eastAsia="zh-CN"/>
        </w:rPr>
        <w:t>aside from</w:t>
      </w:r>
      <w:r w:rsidR="00772812">
        <w:rPr>
          <w:rFonts w:eastAsia="Arial"/>
          <w:b/>
          <w:bCs/>
          <w:lang w:eastAsia="zh-CN"/>
        </w:rPr>
        <w:t xml:space="preserve"> exceptions where a band needs to be protected in </w:t>
      </w:r>
      <w:proofErr w:type="gramStart"/>
      <w:r w:rsidR="00772812">
        <w:rPr>
          <w:rFonts w:eastAsia="Arial"/>
          <w:b/>
          <w:bCs/>
          <w:lang w:eastAsia="zh-CN"/>
        </w:rPr>
        <w:t>close proximity</w:t>
      </w:r>
      <w:proofErr w:type="gramEnd"/>
      <w:r w:rsidR="00772812">
        <w:rPr>
          <w:rFonts w:eastAsia="Arial"/>
          <w:b/>
          <w:bCs/>
          <w:lang w:eastAsia="zh-CN"/>
        </w:rPr>
        <w:t xml:space="preserve"> in frequency, the filtering requirement</w:t>
      </w:r>
      <w:r>
        <w:rPr>
          <w:rFonts w:eastAsia="Arial"/>
          <w:b/>
          <w:bCs/>
          <w:lang w:eastAsia="zh-CN"/>
        </w:rPr>
        <w:t>s are</w:t>
      </w:r>
      <w:r w:rsidR="00772812">
        <w:rPr>
          <w:rFonts w:eastAsia="Arial"/>
          <w:b/>
          <w:bCs/>
          <w:lang w:eastAsia="zh-CN"/>
        </w:rPr>
        <w:t xml:space="preserve"> more relaxed</w:t>
      </w:r>
    </w:p>
    <w:p w14:paraId="175FB680" w14:textId="0361F24F" w:rsidR="00772812" w:rsidRDefault="00772812">
      <w:pPr>
        <w:pStyle w:val="ListParagraph"/>
        <w:numPr>
          <w:ilvl w:val="1"/>
          <w:numId w:val="27"/>
        </w:numPr>
        <w:spacing w:after="0"/>
        <w:ind w:firstLineChars="0"/>
        <w:rPr>
          <w:rFonts w:eastAsia="Arial"/>
          <w:b/>
          <w:bCs/>
          <w:lang w:eastAsia="zh-CN"/>
        </w:rPr>
      </w:pPr>
      <w:r w:rsidRPr="00DC5B43">
        <w:rPr>
          <w:rFonts w:eastAsia="Arial"/>
          <w:b/>
          <w:bCs/>
          <w:lang w:eastAsia="zh-CN"/>
        </w:rPr>
        <w:t xml:space="preserve">NTN FDD bands go up to </w:t>
      </w:r>
      <w:r w:rsidR="005213FA">
        <w:rPr>
          <w:rFonts w:eastAsia="Arial"/>
          <w:b/>
          <w:bCs/>
          <w:lang w:eastAsia="zh-CN"/>
        </w:rPr>
        <w:t>~</w:t>
      </w:r>
      <w:r w:rsidRPr="00DC5B43">
        <w:rPr>
          <w:rFonts w:eastAsia="Arial"/>
          <w:b/>
          <w:bCs/>
          <w:lang w:eastAsia="zh-CN"/>
        </w:rPr>
        <w:t>1</w:t>
      </w:r>
      <w:r w:rsidR="005213FA">
        <w:rPr>
          <w:rFonts w:eastAsia="Arial"/>
          <w:b/>
          <w:bCs/>
          <w:lang w:eastAsia="zh-CN"/>
        </w:rPr>
        <w:t>5</w:t>
      </w:r>
      <w:r w:rsidRPr="00DC5B43">
        <w:rPr>
          <w:rFonts w:eastAsia="Arial"/>
          <w:b/>
          <w:bCs/>
          <w:lang w:eastAsia="zh-CN"/>
        </w:rPr>
        <w:t>GHz</w:t>
      </w:r>
      <w:r>
        <w:rPr>
          <w:rFonts w:eastAsia="Arial"/>
          <w:b/>
          <w:bCs/>
          <w:lang w:eastAsia="zh-CN"/>
        </w:rPr>
        <w:t xml:space="preserve"> with some tight duplex separation for </w:t>
      </w:r>
      <w:r w:rsidRPr="00DC5B43">
        <w:rPr>
          <w:rFonts w:eastAsia="Arial"/>
          <w:b/>
          <w:bCs/>
          <w:lang w:eastAsia="zh-CN"/>
        </w:rPr>
        <w:t>n247/248 or n508/n509</w:t>
      </w:r>
      <w:r>
        <w:rPr>
          <w:rFonts w:eastAsia="Arial"/>
          <w:b/>
          <w:bCs/>
          <w:lang w:eastAsia="zh-CN"/>
        </w:rPr>
        <w:t xml:space="preserve"> bands</w:t>
      </w:r>
    </w:p>
    <w:p w14:paraId="4DE8F915" w14:textId="43F96119" w:rsidR="00772812" w:rsidRPr="00DC5B43" w:rsidRDefault="00772812">
      <w:pPr>
        <w:pStyle w:val="ListParagraph"/>
        <w:numPr>
          <w:ilvl w:val="1"/>
          <w:numId w:val="27"/>
        </w:numPr>
        <w:spacing w:after="0"/>
        <w:ind w:firstLineChars="0"/>
        <w:rPr>
          <w:rFonts w:eastAsia="Arial"/>
          <w:b/>
          <w:bCs/>
          <w:lang w:eastAsia="zh-CN"/>
        </w:rPr>
      </w:pPr>
      <w:r>
        <w:rPr>
          <w:rFonts w:eastAsia="Arial"/>
          <w:b/>
          <w:bCs/>
          <w:lang w:eastAsia="zh-CN"/>
        </w:rPr>
        <w:t>To optimize multiplexing, switching</w:t>
      </w:r>
      <w:r w:rsidR="00DE517B">
        <w:rPr>
          <w:rFonts w:eastAsia="Arial"/>
          <w:b/>
          <w:bCs/>
          <w:lang w:eastAsia="zh-CN"/>
        </w:rPr>
        <w:t>,</w:t>
      </w:r>
      <w:r>
        <w:rPr>
          <w:rFonts w:eastAsia="Arial"/>
          <w:b/>
          <w:bCs/>
          <w:lang w:eastAsia="zh-CN"/>
        </w:rPr>
        <w:t xml:space="preserve"> and hardware, co-</w:t>
      </w:r>
      <w:proofErr w:type="spellStart"/>
      <w:r>
        <w:rPr>
          <w:rFonts w:eastAsia="Arial"/>
          <w:b/>
          <w:bCs/>
          <w:lang w:eastAsia="zh-CN"/>
        </w:rPr>
        <w:t>banding</w:t>
      </w:r>
      <w:proofErr w:type="spellEnd"/>
      <w:r>
        <w:rPr>
          <w:rFonts w:eastAsia="Arial"/>
          <w:b/>
          <w:bCs/>
          <w:lang w:eastAsia="zh-CN"/>
        </w:rPr>
        <w:t xml:space="preserve"> is a critical aspect of the RFFE performance/size and cost.</w:t>
      </w:r>
    </w:p>
    <w:p w14:paraId="7DA87763" w14:textId="4D0A3F41" w:rsidR="00772812" w:rsidRPr="00DC5B43" w:rsidRDefault="00772812">
      <w:pPr>
        <w:pStyle w:val="ListParagraph"/>
        <w:numPr>
          <w:ilvl w:val="0"/>
          <w:numId w:val="27"/>
        </w:numPr>
        <w:spacing w:after="0"/>
        <w:ind w:firstLineChars="0"/>
        <w:rPr>
          <w:rFonts w:eastAsia="Arial"/>
          <w:b/>
          <w:bCs/>
          <w:lang w:eastAsia="zh-CN"/>
        </w:rPr>
      </w:pPr>
      <w:r w:rsidRPr="00DC5B43">
        <w:rPr>
          <w:rFonts w:eastAsia="Arial"/>
          <w:b/>
          <w:bCs/>
          <w:lang w:eastAsia="zh-CN"/>
        </w:rPr>
        <w:t xml:space="preserve">In the </w:t>
      </w:r>
      <w:r w:rsidR="00CB73F3">
        <w:rPr>
          <w:rFonts w:eastAsia="Arial"/>
          <w:b/>
          <w:bCs/>
          <w:lang w:eastAsia="zh-CN"/>
        </w:rPr>
        <w:t xml:space="preserve">frequency range from </w:t>
      </w:r>
      <w:r w:rsidRPr="00DC5B43">
        <w:rPr>
          <w:rFonts w:eastAsia="Arial"/>
          <w:b/>
          <w:bCs/>
          <w:lang w:eastAsia="zh-CN"/>
        </w:rPr>
        <w:t>10GHz and above</w:t>
      </w:r>
      <w:r w:rsidR="00CB73F3">
        <w:rPr>
          <w:rFonts w:eastAsia="Arial"/>
          <w:b/>
          <w:bCs/>
          <w:lang w:eastAsia="zh-CN"/>
        </w:rPr>
        <w:t xml:space="preserve"> where</w:t>
      </w:r>
      <w:r w:rsidR="003004FD">
        <w:rPr>
          <w:rFonts w:eastAsia="Arial"/>
          <w:b/>
          <w:bCs/>
          <w:lang w:eastAsia="zh-CN"/>
        </w:rPr>
        <w:t xml:space="preserve"> </w:t>
      </w:r>
      <w:r w:rsidR="00CB73F3" w:rsidRPr="00DC5B43">
        <w:rPr>
          <w:rFonts w:eastAsia="Arial"/>
          <w:b/>
          <w:bCs/>
          <w:lang w:eastAsia="zh-CN"/>
        </w:rPr>
        <w:t>antenna array</w:t>
      </w:r>
      <w:r w:rsidR="00CB73F3">
        <w:rPr>
          <w:rFonts w:eastAsia="Arial"/>
          <w:b/>
          <w:bCs/>
          <w:lang w:eastAsia="zh-CN"/>
        </w:rPr>
        <w:t>s and OTA measurements can be supported (FR2 like) depending on the UE type and size,</w:t>
      </w:r>
      <w:r w:rsidR="00CB73F3" w:rsidRPr="00DC5B43">
        <w:rPr>
          <w:rFonts w:eastAsia="Arial"/>
          <w:b/>
          <w:bCs/>
          <w:lang w:eastAsia="zh-CN"/>
        </w:rPr>
        <w:t xml:space="preserve"> </w:t>
      </w:r>
      <w:r w:rsidR="003004FD">
        <w:rPr>
          <w:rFonts w:eastAsia="Arial"/>
          <w:b/>
          <w:bCs/>
          <w:lang w:eastAsia="zh-CN"/>
        </w:rPr>
        <w:t>we observe the following:</w:t>
      </w:r>
    </w:p>
    <w:p w14:paraId="42F90C39" w14:textId="510EC3A3" w:rsidR="00772812" w:rsidRPr="00DC5B43" w:rsidRDefault="00772812">
      <w:pPr>
        <w:pStyle w:val="ListParagraph"/>
        <w:numPr>
          <w:ilvl w:val="1"/>
          <w:numId w:val="27"/>
        </w:numPr>
        <w:spacing w:after="0"/>
        <w:ind w:firstLineChars="0"/>
        <w:rPr>
          <w:rFonts w:eastAsia="Arial"/>
          <w:b/>
          <w:bCs/>
          <w:lang w:eastAsia="zh-CN"/>
        </w:rPr>
      </w:pPr>
      <w:r w:rsidRPr="00DC5B43">
        <w:rPr>
          <w:rFonts w:eastAsia="Arial"/>
          <w:b/>
          <w:bCs/>
          <w:lang w:eastAsia="zh-CN"/>
        </w:rPr>
        <w:t>Requirements tend to be related to OTA measurements</w:t>
      </w:r>
      <w:r w:rsidR="00DE517B">
        <w:rPr>
          <w:rFonts w:eastAsia="Arial"/>
          <w:b/>
          <w:bCs/>
          <w:lang w:eastAsia="zh-CN"/>
        </w:rPr>
        <w:t>,</w:t>
      </w:r>
      <w:r w:rsidRPr="00DC5B43">
        <w:rPr>
          <w:rFonts w:eastAsia="Arial"/>
          <w:b/>
          <w:bCs/>
          <w:lang w:eastAsia="zh-CN"/>
        </w:rPr>
        <w:t xml:space="preserve"> and </w:t>
      </w:r>
      <w:r>
        <w:rPr>
          <w:rFonts w:eastAsia="Arial"/>
          <w:b/>
          <w:bCs/>
          <w:lang w:eastAsia="zh-CN"/>
        </w:rPr>
        <w:t xml:space="preserve">the </w:t>
      </w:r>
      <w:r w:rsidRPr="00DC5B43">
        <w:rPr>
          <w:rFonts w:eastAsia="Arial"/>
          <w:b/>
          <w:bCs/>
          <w:lang w:eastAsia="zh-CN"/>
        </w:rPr>
        <w:t>radiation pattern is mostly directional or with beamforming</w:t>
      </w:r>
    </w:p>
    <w:p w14:paraId="6756B8E7" w14:textId="77777777" w:rsidR="00772812" w:rsidRPr="00DC5B43" w:rsidRDefault="00772812">
      <w:pPr>
        <w:pStyle w:val="ListParagraph"/>
        <w:numPr>
          <w:ilvl w:val="1"/>
          <w:numId w:val="27"/>
        </w:numPr>
        <w:spacing w:after="0"/>
        <w:ind w:firstLineChars="0"/>
        <w:rPr>
          <w:rFonts w:eastAsia="Arial"/>
          <w:b/>
          <w:bCs/>
          <w:lang w:eastAsia="zh-CN"/>
        </w:rPr>
      </w:pPr>
      <w:r w:rsidRPr="00DC5B43">
        <w:rPr>
          <w:rFonts w:eastAsia="Arial"/>
          <w:b/>
          <w:bCs/>
          <w:lang w:eastAsia="zh-CN"/>
        </w:rPr>
        <w:t>Multiplexing multiple bands or frequency sub-ranges to the same array is limited as the array dimensioning is related to the lambda at the operating frequency</w:t>
      </w:r>
    </w:p>
    <w:p w14:paraId="050059BA" w14:textId="77777777" w:rsidR="00772812" w:rsidRPr="00DC5B43" w:rsidRDefault="00772812">
      <w:pPr>
        <w:pStyle w:val="ListParagraph"/>
        <w:numPr>
          <w:ilvl w:val="1"/>
          <w:numId w:val="27"/>
        </w:numPr>
        <w:spacing w:after="0"/>
        <w:ind w:firstLineChars="0"/>
        <w:rPr>
          <w:rFonts w:eastAsia="Arial"/>
          <w:b/>
          <w:bCs/>
          <w:lang w:eastAsia="zh-CN"/>
        </w:rPr>
      </w:pPr>
      <w:r w:rsidRPr="00DC5B43">
        <w:rPr>
          <w:rFonts w:eastAsia="Arial"/>
          <w:b/>
          <w:bCs/>
          <w:lang w:eastAsia="zh-CN"/>
        </w:rPr>
        <w:t>TN bands are TDD</w:t>
      </w:r>
      <w:r>
        <w:rPr>
          <w:rFonts w:eastAsia="Arial"/>
          <w:b/>
          <w:bCs/>
          <w:lang w:eastAsia="zh-CN"/>
        </w:rPr>
        <w:t xml:space="preserve"> and when feasible within a small frequency range, co-</w:t>
      </w:r>
      <w:proofErr w:type="spellStart"/>
      <w:r>
        <w:rPr>
          <w:rFonts w:eastAsia="Arial"/>
          <w:b/>
          <w:bCs/>
          <w:lang w:eastAsia="zh-CN"/>
        </w:rPr>
        <w:t>banding</w:t>
      </w:r>
      <w:proofErr w:type="spellEnd"/>
      <w:r>
        <w:rPr>
          <w:rFonts w:eastAsia="Arial"/>
          <w:b/>
          <w:bCs/>
          <w:lang w:eastAsia="zh-CN"/>
        </w:rPr>
        <w:t xml:space="preserve"> is used.</w:t>
      </w:r>
    </w:p>
    <w:p w14:paraId="797EE5F2" w14:textId="583A09E9" w:rsidR="00772812" w:rsidRPr="00DC5B43" w:rsidRDefault="00772812">
      <w:pPr>
        <w:pStyle w:val="ListParagraph"/>
        <w:numPr>
          <w:ilvl w:val="1"/>
          <w:numId w:val="27"/>
        </w:numPr>
        <w:spacing w:after="0"/>
        <w:ind w:firstLineChars="0"/>
        <w:rPr>
          <w:rFonts w:eastAsia="Arial"/>
          <w:b/>
          <w:bCs/>
          <w:lang w:eastAsia="zh-CN"/>
        </w:rPr>
      </w:pPr>
      <w:r w:rsidRPr="00DC5B43">
        <w:rPr>
          <w:rFonts w:eastAsia="Arial"/>
          <w:b/>
          <w:bCs/>
          <w:lang w:eastAsia="zh-CN"/>
        </w:rPr>
        <w:t>NTN bands are FDD with large UL/DL frequency separation</w:t>
      </w:r>
      <w:r w:rsidR="00DE517B">
        <w:rPr>
          <w:rFonts w:eastAsia="Arial"/>
          <w:b/>
          <w:bCs/>
          <w:lang w:eastAsia="zh-CN"/>
        </w:rPr>
        <w:t>.</w:t>
      </w:r>
      <w:r w:rsidRPr="00DC5B43">
        <w:rPr>
          <w:rFonts w:eastAsia="Arial"/>
          <w:b/>
          <w:bCs/>
          <w:lang w:eastAsia="zh-CN"/>
        </w:rPr>
        <w:t xml:space="preserve"> </w:t>
      </w:r>
      <w:proofErr w:type="gramStart"/>
      <w:r w:rsidR="00DE517B">
        <w:rPr>
          <w:rFonts w:eastAsia="Arial"/>
          <w:b/>
          <w:bCs/>
          <w:lang w:eastAsia="zh-CN"/>
        </w:rPr>
        <w:t>T</w:t>
      </w:r>
      <w:r w:rsidRPr="00DC5B43">
        <w:rPr>
          <w:rFonts w:eastAsia="Arial"/>
          <w:b/>
          <w:bCs/>
          <w:lang w:eastAsia="zh-CN"/>
        </w:rPr>
        <w:t>hus</w:t>
      </w:r>
      <w:proofErr w:type="gramEnd"/>
      <w:r w:rsidRPr="00DC5B43">
        <w:rPr>
          <w:rFonts w:eastAsia="Arial"/>
          <w:b/>
          <w:bCs/>
          <w:lang w:eastAsia="zh-CN"/>
        </w:rPr>
        <w:t xml:space="preserve"> using separate arrays </w:t>
      </w:r>
      <w:r w:rsidR="00DE517B">
        <w:rPr>
          <w:rFonts w:eastAsia="Arial"/>
          <w:b/>
          <w:bCs/>
          <w:lang w:eastAsia="zh-CN"/>
        </w:rPr>
        <w:t>aside from</w:t>
      </w:r>
      <w:r w:rsidRPr="00DC5B43">
        <w:rPr>
          <w:rFonts w:eastAsia="Arial"/>
          <w:b/>
          <w:bCs/>
          <w:lang w:eastAsia="zh-CN"/>
        </w:rPr>
        <w:t xml:space="preserve"> n247/248 or n508/n509</w:t>
      </w:r>
      <w:r>
        <w:rPr>
          <w:rFonts w:eastAsia="Arial"/>
          <w:b/>
          <w:bCs/>
          <w:lang w:eastAsia="zh-CN"/>
        </w:rPr>
        <w:t xml:space="preserve"> bands</w:t>
      </w:r>
      <w:r w:rsidR="00DE517B">
        <w:rPr>
          <w:rFonts w:eastAsia="Arial"/>
          <w:b/>
          <w:bCs/>
          <w:lang w:eastAsia="zh-CN"/>
        </w:rPr>
        <w:t xml:space="preserve"> where </w:t>
      </w:r>
      <w:r w:rsidRPr="00DC5B43">
        <w:rPr>
          <w:rFonts w:eastAsia="Arial"/>
          <w:b/>
          <w:bCs/>
          <w:lang w:eastAsia="zh-CN"/>
        </w:rPr>
        <w:t>the array or antennas could be shared raising the need for duplexers.</w:t>
      </w:r>
    </w:p>
    <w:p w14:paraId="144869A8" w14:textId="76D55669" w:rsidR="00772812" w:rsidRPr="00DC5B43" w:rsidRDefault="00772812">
      <w:pPr>
        <w:pStyle w:val="ListParagraph"/>
        <w:numPr>
          <w:ilvl w:val="0"/>
          <w:numId w:val="27"/>
        </w:numPr>
        <w:spacing w:after="0"/>
        <w:ind w:firstLineChars="0"/>
        <w:rPr>
          <w:rFonts w:eastAsia="Arial"/>
          <w:b/>
          <w:bCs/>
          <w:lang w:eastAsia="zh-CN"/>
        </w:rPr>
      </w:pPr>
      <w:r w:rsidRPr="00DC5B43">
        <w:rPr>
          <w:rFonts w:eastAsia="Arial"/>
          <w:b/>
          <w:bCs/>
          <w:lang w:eastAsia="zh-CN"/>
        </w:rPr>
        <w:t>At least up to 1</w:t>
      </w:r>
      <w:r>
        <w:rPr>
          <w:rFonts w:eastAsia="Arial"/>
          <w:b/>
          <w:bCs/>
          <w:lang w:eastAsia="zh-CN"/>
        </w:rPr>
        <w:t>6</w:t>
      </w:r>
      <w:r w:rsidRPr="00DC5B43">
        <w:rPr>
          <w:rFonts w:eastAsia="Arial"/>
          <w:b/>
          <w:bCs/>
          <w:lang w:eastAsia="zh-CN"/>
        </w:rPr>
        <w:t>GHz, the technology set used in today’s T/R modules can be re-used with small enhancements. This covers switching, filtering, multiplexing, LNA and PAs.</w:t>
      </w:r>
    </w:p>
    <w:p w14:paraId="390A0582" w14:textId="6A2070B0" w:rsidR="00772812" w:rsidRDefault="00772812">
      <w:pPr>
        <w:pStyle w:val="ListParagraph"/>
        <w:numPr>
          <w:ilvl w:val="0"/>
          <w:numId w:val="27"/>
        </w:numPr>
        <w:spacing w:after="0"/>
        <w:ind w:firstLineChars="0"/>
        <w:rPr>
          <w:rFonts w:eastAsia="Arial"/>
          <w:b/>
          <w:bCs/>
          <w:lang w:eastAsia="zh-CN"/>
        </w:rPr>
      </w:pPr>
      <w:r w:rsidRPr="00DC5B43">
        <w:rPr>
          <w:rFonts w:eastAsia="Arial"/>
          <w:b/>
          <w:bCs/>
          <w:lang w:eastAsia="zh-CN"/>
        </w:rPr>
        <w:t>Above 20GHz silicon</w:t>
      </w:r>
      <w:r w:rsidR="00DE517B">
        <w:rPr>
          <w:rFonts w:eastAsia="Arial"/>
          <w:b/>
          <w:bCs/>
          <w:lang w:eastAsia="zh-CN"/>
        </w:rPr>
        <w:t>-</w:t>
      </w:r>
      <w:r w:rsidRPr="00DC5B43">
        <w:rPr>
          <w:rFonts w:eastAsia="Arial"/>
          <w:b/>
          <w:bCs/>
          <w:lang w:eastAsia="zh-CN"/>
        </w:rPr>
        <w:t>level integration is preferred for antenna arrays with only limited filtering capability for UEs with size constraints.</w:t>
      </w:r>
    </w:p>
    <w:p w14:paraId="7C00C6B2" w14:textId="77777777" w:rsidR="003004FD" w:rsidRDefault="003004FD" w:rsidP="003004FD">
      <w:pPr>
        <w:spacing w:after="0"/>
        <w:rPr>
          <w:rFonts w:eastAsia="Arial"/>
          <w:b/>
          <w:bCs/>
          <w:lang w:eastAsia="zh-CN"/>
        </w:rPr>
      </w:pPr>
    </w:p>
    <w:p w14:paraId="18118DD9" w14:textId="3CFBDDA8" w:rsidR="003004FD" w:rsidRDefault="003004FD" w:rsidP="003004FD">
      <w:pPr>
        <w:spacing w:after="0"/>
        <w:rPr>
          <w:rFonts w:eastAsia="Arial"/>
          <w:b/>
          <w:bCs/>
          <w:lang w:eastAsia="zh-CN"/>
        </w:rPr>
      </w:pPr>
      <w:r w:rsidRPr="003004FD">
        <w:rPr>
          <w:rFonts w:eastAsia="Arial"/>
          <w:b/>
          <w:bCs/>
          <w:lang w:eastAsia="zh-CN"/>
        </w:rPr>
        <w:t>Proposal</w:t>
      </w:r>
      <w:r>
        <w:rPr>
          <w:rFonts w:eastAsia="Arial"/>
          <w:b/>
          <w:bCs/>
          <w:lang w:eastAsia="zh-CN"/>
        </w:rPr>
        <w:t xml:space="preserve"> for </w:t>
      </w:r>
      <w:r>
        <w:rPr>
          <w:rFonts w:eastAsia="Arial"/>
          <w:b/>
          <w:bCs/>
          <w:lang w:val="en-US" w:eastAsia="zh-CN"/>
        </w:rPr>
        <w:t>FR1 to FR2-1 range</w:t>
      </w:r>
      <w:r w:rsidR="00E66AB4">
        <w:rPr>
          <w:rFonts w:eastAsia="Arial"/>
          <w:b/>
          <w:bCs/>
          <w:lang w:val="en-US" w:eastAsia="zh-CN"/>
        </w:rPr>
        <w:t xml:space="preserve"> and applicable antenna architecture</w:t>
      </w:r>
      <w:r w:rsidRPr="003004FD">
        <w:rPr>
          <w:rFonts w:eastAsia="Arial"/>
          <w:b/>
          <w:bCs/>
          <w:lang w:eastAsia="zh-CN"/>
        </w:rPr>
        <w:t>:</w:t>
      </w:r>
    </w:p>
    <w:p w14:paraId="20900737" w14:textId="1BE07D4D" w:rsidR="00CB73F3" w:rsidRDefault="00CB73F3">
      <w:pPr>
        <w:pStyle w:val="ListParagraph"/>
        <w:numPr>
          <w:ilvl w:val="0"/>
          <w:numId w:val="29"/>
        </w:numPr>
        <w:spacing w:after="0"/>
        <w:ind w:firstLineChars="0"/>
        <w:rPr>
          <w:rFonts w:eastAsia="Arial"/>
          <w:b/>
          <w:bCs/>
          <w:lang w:eastAsia="zh-CN"/>
        </w:rPr>
      </w:pPr>
      <w:r>
        <w:rPr>
          <w:rFonts w:eastAsia="Arial"/>
          <w:b/>
          <w:bCs/>
          <w:lang w:eastAsia="zh-CN"/>
        </w:rPr>
        <w:t>Depending on the UE type and size, both FR1 like and FR2 like antenna architecture and measurement may apply in the ~10GHz to ~15GHz</w:t>
      </w:r>
      <w:r w:rsidR="005213FA">
        <w:rPr>
          <w:rFonts w:eastAsia="Arial"/>
          <w:b/>
          <w:bCs/>
          <w:lang w:eastAsia="zh-CN"/>
        </w:rPr>
        <w:t xml:space="preserve"> frequency range</w:t>
      </w:r>
    </w:p>
    <w:p w14:paraId="729043E4" w14:textId="7DA9C5E1" w:rsidR="005213FA" w:rsidRDefault="005213FA">
      <w:pPr>
        <w:pStyle w:val="ListParagraph"/>
        <w:numPr>
          <w:ilvl w:val="0"/>
          <w:numId w:val="29"/>
        </w:numPr>
        <w:spacing w:after="0"/>
        <w:ind w:firstLineChars="0"/>
        <w:rPr>
          <w:rFonts w:eastAsia="Arial"/>
          <w:b/>
          <w:bCs/>
          <w:lang w:eastAsia="zh-CN"/>
        </w:rPr>
      </w:pPr>
      <w:r>
        <w:rPr>
          <w:rFonts w:eastAsia="Arial"/>
          <w:b/>
          <w:bCs/>
          <w:lang w:eastAsia="zh-CN"/>
        </w:rPr>
        <w:t>FR1 like antenna and front-end architectures are applicable up to ~15GHz and multiple bands can be multiplexed onto a single antenna. However, high Q filtering or duplexing becomes more challenging above 7-8GHz. Concurrent operation of bands up to 10GHz is feasible for at least 2UL bands and &gt;5DL bands.</w:t>
      </w:r>
    </w:p>
    <w:p w14:paraId="052614C9" w14:textId="59BB7471" w:rsidR="005213FA" w:rsidRDefault="005213FA">
      <w:pPr>
        <w:pStyle w:val="ListParagraph"/>
        <w:numPr>
          <w:ilvl w:val="0"/>
          <w:numId w:val="29"/>
        </w:numPr>
        <w:spacing w:after="0"/>
        <w:ind w:firstLineChars="0"/>
        <w:rPr>
          <w:rFonts w:eastAsia="Arial"/>
          <w:b/>
          <w:bCs/>
          <w:lang w:eastAsia="zh-CN"/>
        </w:rPr>
      </w:pPr>
      <w:r>
        <w:rPr>
          <w:rFonts w:eastAsia="Arial"/>
          <w:b/>
          <w:bCs/>
          <w:lang w:eastAsia="zh-CN"/>
        </w:rPr>
        <w:t>FR2 like antenna and front-end architectures are applicable above ~10GHz and will require separate antenna arrays for bands that cannot use the same array geometry due to significant difference in the Lambda/4 value</w:t>
      </w:r>
      <w:r w:rsidR="00DE517B">
        <w:rPr>
          <w:rFonts w:eastAsia="Arial"/>
          <w:b/>
          <w:bCs/>
          <w:lang w:eastAsia="zh-CN"/>
        </w:rPr>
        <w:t>.</w:t>
      </w:r>
      <w:r>
        <w:rPr>
          <w:rFonts w:eastAsia="Arial"/>
          <w:b/>
          <w:bCs/>
          <w:lang w:eastAsia="zh-CN"/>
        </w:rPr>
        <w:t xml:space="preserve"> </w:t>
      </w:r>
      <w:r w:rsidR="00DE517B">
        <w:rPr>
          <w:rFonts w:eastAsia="Arial"/>
          <w:b/>
          <w:bCs/>
          <w:lang w:eastAsia="zh-CN"/>
        </w:rPr>
        <w:t>In this case,</w:t>
      </w:r>
      <w:r>
        <w:rPr>
          <w:rFonts w:eastAsia="Arial"/>
          <w:b/>
          <w:bCs/>
          <w:lang w:eastAsia="zh-CN"/>
        </w:rPr>
        <w:t xml:space="preserve"> only low Q filtering may be feasible. Support of multiple bands and band combinations within that range may be more limited.</w:t>
      </w:r>
    </w:p>
    <w:p w14:paraId="67326A29" w14:textId="744C738F" w:rsidR="005213FA" w:rsidRDefault="005213FA">
      <w:pPr>
        <w:pStyle w:val="ListParagraph"/>
        <w:numPr>
          <w:ilvl w:val="0"/>
          <w:numId w:val="29"/>
        </w:numPr>
        <w:spacing w:after="0"/>
        <w:ind w:firstLineChars="0"/>
        <w:rPr>
          <w:rFonts w:eastAsia="Arial"/>
          <w:b/>
          <w:bCs/>
          <w:lang w:eastAsia="zh-CN"/>
        </w:rPr>
      </w:pPr>
      <w:r>
        <w:rPr>
          <w:rFonts w:eastAsia="Arial"/>
          <w:b/>
          <w:bCs/>
          <w:lang w:eastAsia="zh-CN"/>
        </w:rPr>
        <w:t>As such</w:t>
      </w:r>
      <w:r w:rsidR="00DE517B">
        <w:rPr>
          <w:rFonts w:eastAsia="Arial"/>
          <w:b/>
          <w:bCs/>
          <w:lang w:eastAsia="zh-CN"/>
        </w:rPr>
        <w:t>,</w:t>
      </w:r>
      <w:r>
        <w:rPr>
          <w:rFonts w:eastAsia="Arial"/>
          <w:b/>
          <w:bCs/>
          <w:lang w:eastAsia="zh-CN"/>
        </w:rPr>
        <w:t xml:space="preserve"> there </w:t>
      </w:r>
      <w:r w:rsidR="00DE517B">
        <w:rPr>
          <w:rFonts w:eastAsia="Arial"/>
          <w:b/>
          <w:bCs/>
          <w:lang w:eastAsia="zh-CN"/>
        </w:rPr>
        <w:t xml:space="preserve">is </w:t>
      </w:r>
      <w:r>
        <w:rPr>
          <w:rFonts w:eastAsia="Arial"/>
          <w:b/>
          <w:bCs/>
          <w:lang w:eastAsia="zh-CN"/>
        </w:rPr>
        <w:t>no need to define a specific frequency range</w:t>
      </w:r>
      <w:r w:rsidR="00DE517B">
        <w:rPr>
          <w:rFonts w:eastAsia="Arial"/>
          <w:b/>
          <w:bCs/>
          <w:lang w:eastAsia="zh-CN"/>
        </w:rPr>
        <w:t>.</w:t>
      </w:r>
      <w:r>
        <w:rPr>
          <w:rFonts w:eastAsia="Arial"/>
          <w:b/>
          <w:bCs/>
          <w:lang w:eastAsia="zh-CN"/>
        </w:rPr>
        <w:t xml:space="preserve"> </w:t>
      </w:r>
      <w:r w:rsidR="00DE517B">
        <w:rPr>
          <w:rFonts w:eastAsia="Arial"/>
          <w:b/>
          <w:bCs/>
          <w:lang w:eastAsia="zh-CN"/>
        </w:rPr>
        <w:t>Instead, 3GPP might just</w:t>
      </w:r>
      <w:r>
        <w:rPr>
          <w:rFonts w:eastAsia="Arial"/>
          <w:b/>
          <w:bCs/>
          <w:lang w:eastAsia="zh-CN"/>
        </w:rPr>
        <w:t xml:space="preserve"> extend FR1 range </w:t>
      </w:r>
      <w:r w:rsidR="00E66AB4">
        <w:rPr>
          <w:rFonts w:eastAsia="Arial"/>
          <w:b/>
          <w:bCs/>
          <w:lang w:eastAsia="zh-CN"/>
        </w:rPr>
        <w:t>up and FR2 range down (</w:t>
      </w:r>
      <w:proofErr w:type="gramStart"/>
      <w:r w:rsidR="00E66AB4">
        <w:rPr>
          <w:rFonts w:eastAsia="Arial"/>
          <w:b/>
          <w:bCs/>
          <w:lang w:eastAsia="zh-CN"/>
        </w:rPr>
        <w:t>similar to</w:t>
      </w:r>
      <w:proofErr w:type="gramEnd"/>
      <w:r w:rsidR="00E66AB4">
        <w:rPr>
          <w:rFonts w:eastAsia="Arial"/>
          <w:b/>
          <w:bCs/>
          <w:lang w:eastAsia="zh-CN"/>
        </w:rPr>
        <w:t xml:space="preserve"> NTN FR2) and allow for the overlapping of the two ranges.</w:t>
      </w:r>
    </w:p>
    <w:p w14:paraId="51760A95" w14:textId="7E089FEE" w:rsidR="00E66AB4" w:rsidRPr="00CB73F3" w:rsidRDefault="00E66AB4">
      <w:pPr>
        <w:pStyle w:val="ListParagraph"/>
        <w:numPr>
          <w:ilvl w:val="0"/>
          <w:numId w:val="29"/>
        </w:numPr>
        <w:spacing w:after="0"/>
        <w:ind w:firstLineChars="0"/>
        <w:rPr>
          <w:rFonts w:eastAsia="Arial"/>
          <w:b/>
          <w:bCs/>
          <w:lang w:eastAsia="zh-CN"/>
        </w:rPr>
      </w:pPr>
      <w:r>
        <w:rPr>
          <w:rFonts w:eastAsia="Arial"/>
          <w:b/>
          <w:bCs/>
          <w:lang w:eastAsia="zh-CN"/>
        </w:rPr>
        <w:t>This range shall account for both TN and NTN UEs/bands.</w:t>
      </w:r>
    </w:p>
    <w:p w14:paraId="6F853A90" w14:textId="77777777" w:rsidR="003004FD" w:rsidRPr="003004FD" w:rsidRDefault="003004FD" w:rsidP="003004FD">
      <w:pPr>
        <w:spacing w:after="0"/>
        <w:rPr>
          <w:rFonts w:eastAsia="Arial"/>
          <w:b/>
          <w:bCs/>
          <w:lang w:eastAsia="zh-CN"/>
        </w:rPr>
      </w:pPr>
    </w:p>
    <w:p w14:paraId="50821DE6" w14:textId="77777777" w:rsidR="00772812" w:rsidRPr="00343AA7" w:rsidRDefault="00772812" w:rsidP="00772812">
      <w:pPr>
        <w:pStyle w:val="Heading1"/>
        <w:numPr>
          <w:ilvl w:val="0"/>
          <w:numId w:val="1"/>
        </w:numPr>
        <w:ind w:left="567" w:hanging="567"/>
      </w:pPr>
      <w:r>
        <w:t>Conclusion</w:t>
      </w:r>
    </w:p>
    <w:p w14:paraId="2AC1D9F2" w14:textId="77777777" w:rsidR="00772812" w:rsidRDefault="00772812" w:rsidP="00772812">
      <w:r w:rsidRPr="0018029D">
        <w:t>In this contribution,</w:t>
      </w:r>
      <w:r>
        <w:t xml:space="preserve"> we provide our view on 6G UE Rx performance targets and make the following proposals.</w:t>
      </w:r>
    </w:p>
    <w:p w14:paraId="2CC0A9FB" w14:textId="77777777" w:rsidR="000E28C0" w:rsidRPr="007B626E" w:rsidRDefault="000E28C0" w:rsidP="000E28C0">
      <w:pPr>
        <w:spacing w:after="0"/>
        <w:rPr>
          <w:rFonts w:eastAsia="Arial"/>
          <w:b/>
          <w:bCs/>
          <w:lang w:eastAsia="zh-CN"/>
        </w:rPr>
      </w:pPr>
      <w:r w:rsidRPr="007B626E">
        <w:rPr>
          <w:rFonts w:eastAsia="Arial"/>
          <w:b/>
          <w:bCs/>
          <w:lang w:eastAsia="zh-CN"/>
        </w:rPr>
        <w:lastRenderedPageBreak/>
        <w:t xml:space="preserve">Proposal on improved REFSENS parameters allowing REFSENS </w:t>
      </w:r>
      <w:r>
        <w:rPr>
          <w:rFonts w:eastAsia="Arial"/>
          <w:b/>
          <w:bCs/>
          <w:lang w:eastAsia="zh-CN"/>
        </w:rPr>
        <w:t xml:space="preserve">BW </w:t>
      </w:r>
      <w:r w:rsidRPr="007B626E">
        <w:rPr>
          <w:rFonts w:eastAsia="Arial"/>
          <w:b/>
          <w:bCs/>
          <w:lang w:eastAsia="zh-CN"/>
        </w:rPr>
        <w:t xml:space="preserve">scaling for FDD </w:t>
      </w:r>
      <w:r>
        <w:rPr>
          <w:rFonts w:eastAsia="Arial"/>
          <w:b/>
          <w:bCs/>
          <w:lang w:eastAsia="zh-CN"/>
        </w:rPr>
        <w:t xml:space="preserve">and TDD </w:t>
      </w:r>
      <w:r w:rsidRPr="007B626E">
        <w:rPr>
          <w:rFonts w:eastAsia="Arial"/>
          <w:b/>
          <w:bCs/>
          <w:lang w:eastAsia="zh-CN"/>
        </w:rPr>
        <w:t>bands:</w:t>
      </w:r>
    </w:p>
    <w:p w14:paraId="7645DAE5" w14:textId="77777777" w:rsidR="000E28C0" w:rsidRPr="007B626E" w:rsidRDefault="000E28C0" w:rsidP="000E28C0">
      <w:pPr>
        <w:pStyle w:val="ListParagraph"/>
        <w:numPr>
          <w:ilvl w:val="0"/>
          <w:numId w:val="28"/>
        </w:numPr>
        <w:spacing w:after="0"/>
        <w:ind w:left="360" w:firstLineChars="0"/>
        <w:rPr>
          <w:rFonts w:eastAsia="Arial"/>
          <w:b/>
          <w:bCs/>
          <w:lang w:eastAsia="zh-CN"/>
        </w:rPr>
      </w:pPr>
      <w:r w:rsidRPr="007B626E">
        <w:rPr>
          <w:rFonts w:eastAsia="Arial"/>
          <w:b/>
          <w:bCs/>
          <w:lang w:eastAsia="zh-CN"/>
        </w:rPr>
        <w:t>Assuming 55dB T/R isolation for duplexers</w:t>
      </w:r>
      <w:r>
        <w:rPr>
          <w:rFonts w:eastAsia="Arial"/>
          <w:b/>
          <w:bCs/>
          <w:lang w:eastAsia="zh-CN"/>
        </w:rPr>
        <w:t xml:space="preserve"> &lt;2.7GHz</w:t>
      </w:r>
      <w:r w:rsidRPr="007B626E">
        <w:rPr>
          <w:rFonts w:eastAsia="Arial"/>
          <w:b/>
          <w:bCs/>
          <w:lang w:eastAsia="zh-CN"/>
        </w:rPr>
        <w:t>, FFS if higher value can be agreed</w:t>
      </w:r>
      <w:r>
        <w:rPr>
          <w:rFonts w:eastAsia="Arial"/>
          <w:b/>
          <w:bCs/>
          <w:lang w:eastAsia="zh-CN"/>
        </w:rPr>
        <w:t xml:space="preserve"> for lower frequency range</w:t>
      </w:r>
      <w:r w:rsidRPr="007B626E">
        <w:rPr>
          <w:rFonts w:eastAsia="Arial"/>
          <w:b/>
          <w:bCs/>
          <w:lang w:eastAsia="zh-CN"/>
        </w:rPr>
        <w:t>.</w:t>
      </w:r>
    </w:p>
    <w:p w14:paraId="70EB85CA" w14:textId="77777777" w:rsidR="000E28C0" w:rsidRPr="007B626E" w:rsidRDefault="000E28C0" w:rsidP="000E28C0">
      <w:pPr>
        <w:pStyle w:val="ListParagraph"/>
        <w:numPr>
          <w:ilvl w:val="0"/>
          <w:numId w:val="28"/>
        </w:numPr>
        <w:spacing w:after="0"/>
        <w:ind w:left="360" w:firstLineChars="0"/>
        <w:rPr>
          <w:rFonts w:eastAsia="Arial"/>
          <w:b/>
          <w:bCs/>
          <w:lang w:eastAsia="zh-CN"/>
        </w:rPr>
      </w:pPr>
      <w:r w:rsidRPr="007B626E">
        <w:rPr>
          <w:rFonts w:eastAsia="Arial"/>
          <w:b/>
          <w:bCs/>
          <w:lang w:eastAsia="zh-CN"/>
        </w:rPr>
        <w:t>Improved IMD2 in the receiver</w:t>
      </w:r>
    </w:p>
    <w:p w14:paraId="1678874D" w14:textId="77777777" w:rsidR="000E28C0" w:rsidRPr="007B626E" w:rsidRDefault="000E28C0" w:rsidP="000E28C0">
      <w:pPr>
        <w:pStyle w:val="ListParagraph"/>
        <w:numPr>
          <w:ilvl w:val="0"/>
          <w:numId w:val="28"/>
        </w:numPr>
        <w:spacing w:after="0"/>
        <w:ind w:left="360" w:firstLineChars="0"/>
        <w:rPr>
          <w:rFonts w:eastAsia="Arial"/>
          <w:b/>
          <w:bCs/>
          <w:lang w:eastAsia="zh-CN"/>
        </w:rPr>
      </w:pPr>
      <w:r w:rsidRPr="007B626E">
        <w:rPr>
          <w:rFonts w:eastAsia="Arial"/>
          <w:b/>
          <w:bCs/>
          <w:lang w:eastAsia="zh-CN"/>
        </w:rPr>
        <w:t>Improved linearity of the PA</w:t>
      </w:r>
      <w:r>
        <w:rPr>
          <w:rFonts w:eastAsia="Arial"/>
          <w:b/>
          <w:bCs/>
          <w:lang w:eastAsia="zh-CN"/>
        </w:rPr>
        <w:t xml:space="preserve"> (MPR0 for full allocation versus MPR1)</w:t>
      </w:r>
      <w:r w:rsidRPr="007B626E">
        <w:rPr>
          <w:rFonts w:eastAsia="Arial"/>
          <w:b/>
          <w:bCs/>
          <w:lang w:eastAsia="zh-CN"/>
        </w:rPr>
        <w:t xml:space="preserve"> and improved image and carrier rejection to 34dB for FDD bands</w:t>
      </w:r>
      <w:r>
        <w:rPr>
          <w:rFonts w:eastAsia="Arial"/>
          <w:b/>
          <w:bCs/>
          <w:lang w:eastAsia="zh-CN"/>
        </w:rPr>
        <w:t xml:space="preserve"> resulting in lower IMD levels.</w:t>
      </w:r>
    </w:p>
    <w:p w14:paraId="28EB64A0" w14:textId="77777777" w:rsidR="000E28C0" w:rsidRPr="007B626E" w:rsidRDefault="000E28C0" w:rsidP="000E28C0">
      <w:pPr>
        <w:pStyle w:val="ListParagraph"/>
        <w:numPr>
          <w:ilvl w:val="0"/>
          <w:numId w:val="28"/>
        </w:numPr>
        <w:spacing w:after="0"/>
        <w:ind w:left="360" w:firstLineChars="0"/>
        <w:rPr>
          <w:rFonts w:eastAsia="Arial"/>
          <w:b/>
          <w:bCs/>
          <w:lang w:eastAsia="zh-CN"/>
        </w:rPr>
      </w:pPr>
      <w:r w:rsidRPr="007B626E">
        <w:rPr>
          <w:rFonts w:eastAsia="Arial"/>
          <w:b/>
          <w:bCs/>
          <w:lang w:eastAsia="zh-CN"/>
        </w:rPr>
        <w:t>Assume systematically a 12dB UL interference imbalance between main and diversity</w:t>
      </w:r>
    </w:p>
    <w:p w14:paraId="698004D2" w14:textId="77777777" w:rsidR="000E28C0" w:rsidRPr="007B626E" w:rsidRDefault="000E28C0" w:rsidP="000E28C0">
      <w:pPr>
        <w:pStyle w:val="ListParagraph"/>
        <w:numPr>
          <w:ilvl w:val="0"/>
          <w:numId w:val="28"/>
        </w:numPr>
        <w:spacing w:after="0"/>
        <w:ind w:left="360" w:firstLineChars="0"/>
        <w:rPr>
          <w:rFonts w:eastAsia="Arial"/>
          <w:b/>
          <w:bCs/>
          <w:lang w:eastAsia="zh-CN"/>
        </w:rPr>
      </w:pPr>
      <w:r w:rsidRPr="007B626E">
        <w:rPr>
          <w:rFonts w:eastAsia="Arial"/>
          <w:b/>
          <w:bCs/>
          <w:lang w:eastAsia="zh-CN"/>
        </w:rPr>
        <w:t>Use a limited number of UL RBs (using a maximum of 20-25RBs depending on the channel CBW)</w:t>
      </w:r>
    </w:p>
    <w:p w14:paraId="6F45DD0E" w14:textId="77777777" w:rsidR="000E28C0" w:rsidRPr="007B626E" w:rsidRDefault="000E28C0" w:rsidP="000E28C0">
      <w:pPr>
        <w:pStyle w:val="ListParagraph"/>
        <w:numPr>
          <w:ilvl w:val="0"/>
          <w:numId w:val="28"/>
        </w:numPr>
        <w:spacing w:after="0"/>
        <w:ind w:left="360" w:firstLineChars="0"/>
        <w:rPr>
          <w:rFonts w:eastAsia="Arial"/>
          <w:lang w:eastAsia="zh-CN"/>
        </w:rPr>
      </w:pPr>
      <w:r w:rsidRPr="007B626E">
        <w:rPr>
          <w:rFonts w:eastAsia="Arial"/>
          <w:b/>
          <w:bCs/>
          <w:lang w:eastAsia="zh-CN"/>
        </w:rPr>
        <w:t xml:space="preserve">Place the UL RB in the most favourable position where the IMDs related to its image and carrier leakage do not affect the DL. </w:t>
      </w:r>
      <w:r>
        <w:rPr>
          <w:rFonts w:eastAsia="Arial"/>
          <w:b/>
          <w:bCs/>
          <w:lang w:eastAsia="zh-CN"/>
        </w:rPr>
        <w:t>An indication may still be given on what the worst-case UL configuration is for REFSENS (e.g. the lowest interfering IMD order), FFS if a de-sense number is provided.</w:t>
      </w:r>
    </w:p>
    <w:p w14:paraId="663E4A16" w14:textId="77777777" w:rsidR="000E28C0" w:rsidRPr="00C531FB" w:rsidRDefault="000E28C0" w:rsidP="000E28C0">
      <w:pPr>
        <w:pStyle w:val="ListParagraph"/>
        <w:numPr>
          <w:ilvl w:val="0"/>
          <w:numId w:val="28"/>
        </w:numPr>
        <w:spacing w:after="0"/>
        <w:ind w:left="360" w:firstLineChars="0"/>
        <w:rPr>
          <w:rFonts w:eastAsia="Arial"/>
          <w:lang w:eastAsia="zh-CN"/>
        </w:rPr>
      </w:pPr>
      <w:r>
        <w:rPr>
          <w:rFonts w:eastAsia="Arial"/>
          <w:b/>
          <w:bCs/>
          <w:lang w:eastAsia="zh-CN"/>
        </w:rPr>
        <w:t xml:space="preserve">DeltaR is not specified and is absorbed within REFSENS while considering multi-band support and </w:t>
      </w:r>
      <w:proofErr w:type="spellStart"/>
      <w:r>
        <w:rPr>
          <w:rFonts w:eastAsia="Arial"/>
          <w:b/>
          <w:bCs/>
          <w:lang w:eastAsia="zh-CN"/>
        </w:rPr>
        <w:t>triplexing</w:t>
      </w:r>
      <w:proofErr w:type="spellEnd"/>
      <w:r>
        <w:rPr>
          <w:rFonts w:eastAsia="Arial"/>
          <w:b/>
          <w:bCs/>
          <w:lang w:eastAsia="zh-CN"/>
        </w:rPr>
        <w:t xml:space="preserve"> frequency sub-ranges onto one antenna.</w:t>
      </w:r>
    </w:p>
    <w:p w14:paraId="7EAD0C53" w14:textId="77777777" w:rsidR="000E28C0" w:rsidRPr="00E66AB4" w:rsidRDefault="000E28C0" w:rsidP="000E28C0">
      <w:pPr>
        <w:pStyle w:val="ListParagraph"/>
        <w:numPr>
          <w:ilvl w:val="0"/>
          <w:numId w:val="28"/>
        </w:numPr>
        <w:spacing w:after="0"/>
        <w:ind w:left="360" w:firstLineChars="0"/>
        <w:rPr>
          <w:rFonts w:eastAsia="Arial"/>
          <w:lang w:eastAsia="zh-CN"/>
        </w:rPr>
      </w:pPr>
      <w:r>
        <w:rPr>
          <w:rFonts w:eastAsia="Arial"/>
          <w:b/>
          <w:bCs/>
          <w:lang w:eastAsia="zh-CN"/>
        </w:rPr>
        <w:t>Re-consider implementation margin and using MRC combining as the baseline.</w:t>
      </w:r>
    </w:p>
    <w:p w14:paraId="2D41BA60" w14:textId="6F2A4650" w:rsidR="005229B6" w:rsidRPr="000E28C0" w:rsidRDefault="000E28C0" w:rsidP="000E28C0">
      <w:pPr>
        <w:pStyle w:val="ListParagraph"/>
        <w:numPr>
          <w:ilvl w:val="0"/>
          <w:numId w:val="28"/>
        </w:numPr>
        <w:spacing w:after="0"/>
        <w:ind w:left="360" w:firstLineChars="0"/>
        <w:rPr>
          <w:rFonts w:eastAsia="Arial"/>
          <w:lang w:eastAsia="zh-CN"/>
        </w:rPr>
      </w:pPr>
      <w:r>
        <w:rPr>
          <w:rFonts w:eastAsia="Arial"/>
          <w:b/>
          <w:bCs/>
          <w:lang w:eastAsia="zh-CN"/>
        </w:rPr>
        <w:t xml:space="preserve">To provide numerical values it would be of interest to choose </w:t>
      </w:r>
      <w:proofErr w:type="gramStart"/>
      <w:r>
        <w:rPr>
          <w:rFonts w:eastAsia="Arial"/>
          <w:b/>
          <w:bCs/>
          <w:lang w:eastAsia="zh-CN"/>
        </w:rPr>
        <w:t>a number of</w:t>
      </w:r>
      <w:proofErr w:type="gramEnd"/>
      <w:r>
        <w:rPr>
          <w:rFonts w:eastAsia="Arial"/>
          <w:b/>
          <w:bCs/>
          <w:lang w:eastAsia="zh-CN"/>
        </w:rPr>
        <w:t xml:space="preserve"> example TN/NTN bands ranging from 1 to 15GHz. For example, Band n28/n71, Band n3/n25, Band n41, Band n77, 7GHz band and 13/15GHz band</w:t>
      </w:r>
      <w:r w:rsidR="005229B6" w:rsidRPr="000E28C0">
        <w:rPr>
          <w:rFonts w:eastAsia="Arial"/>
          <w:b/>
          <w:bCs/>
          <w:lang w:eastAsia="zh-CN"/>
        </w:rPr>
        <w:t>.</w:t>
      </w:r>
    </w:p>
    <w:p w14:paraId="2A5A371F" w14:textId="77777777" w:rsidR="00E66AB4" w:rsidRDefault="00E66AB4" w:rsidP="00E66AB4">
      <w:pPr>
        <w:spacing w:after="0"/>
      </w:pPr>
    </w:p>
    <w:p w14:paraId="37CE4071" w14:textId="77777777" w:rsidR="000E28C0" w:rsidRPr="00C531FB" w:rsidRDefault="000E28C0" w:rsidP="000E28C0">
      <w:pPr>
        <w:spacing w:after="0"/>
        <w:rPr>
          <w:rFonts w:eastAsia="Arial"/>
          <w:b/>
          <w:bCs/>
          <w:lang w:eastAsia="zh-CN"/>
        </w:rPr>
      </w:pPr>
      <w:r w:rsidRPr="00B4310D">
        <w:rPr>
          <w:rFonts w:eastAsia="Arial"/>
          <w:b/>
          <w:bCs/>
          <w:lang w:eastAsia="zh-CN"/>
        </w:rPr>
        <w:t xml:space="preserve">Proposal on </w:t>
      </w:r>
      <w:r>
        <w:rPr>
          <w:rFonts w:eastAsia="Arial"/>
          <w:b/>
          <w:bCs/>
          <w:lang w:eastAsia="zh-CN"/>
        </w:rPr>
        <w:t>Rx requirements</w:t>
      </w:r>
      <w:r w:rsidRPr="00B4310D">
        <w:rPr>
          <w:rFonts w:eastAsia="Arial"/>
          <w:b/>
          <w:bCs/>
          <w:lang w:eastAsia="zh-CN"/>
        </w:rPr>
        <w:t>:</w:t>
      </w:r>
    </w:p>
    <w:p w14:paraId="7E8B1387" w14:textId="77777777" w:rsidR="000E28C0" w:rsidRDefault="000E28C0" w:rsidP="000E28C0">
      <w:pPr>
        <w:pStyle w:val="ListParagraph"/>
        <w:numPr>
          <w:ilvl w:val="0"/>
          <w:numId w:val="25"/>
        </w:numPr>
        <w:spacing w:after="0"/>
        <w:ind w:firstLineChars="0"/>
        <w:rPr>
          <w:rFonts w:eastAsia="Arial"/>
          <w:b/>
          <w:bCs/>
          <w:lang w:eastAsia="zh-CN"/>
        </w:rPr>
      </w:pPr>
      <w:r w:rsidRPr="00C531FB">
        <w:rPr>
          <w:rFonts w:eastAsia="Arial"/>
          <w:b/>
          <w:bCs/>
          <w:lang w:eastAsia="zh-CN"/>
        </w:rPr>
        <w:t>2Rx is still the baseline for REFSENS and scalable by RB including for FDD bands</w:t>
      </w:r>
      <w:r>
        <w:rPr>
          <w:rFonts w:eastAsia="Arial"/>
          <w:b/>
          <w:bCs/>
          <w:lang w:eastAsia="zh-CN"/>
        </w:rPr>
        <w:t>.</w:t>
      </w:r>
    </w:p>
    <w:p w14:paraId="38791223" w14:textId="77777777" w:rsidR="000E28C0" w:rsidRPr="00C531FB" w:rsidRDefault="000E28C0" w:rsidP="000E28C0">
      <w:pPr>
        <w:pStyle w:val="ListParagraph"/>
        <w:numPr>
          <w:ilvl w:val="0"/>
          <w:numId w:val="25"/>
        </w:numPr>
        <w:spacing w:after="0"/>
        <w:ind w:firstLineChars="0"/>
        <w:rPr>
          <w:rFonts w:eastAsia="Arial"/>
          <w:b/>
          <w:bCs/>
          <w:lang w:eastAsia="zh-CN"/>
        </w:rPr>
      </w:pPr>
      <w:r w:rsidRPr="00C531FB">
        <w:rPr>
          <w:rFonts w:eastAsia="Arial"/>
          <w:b/>
          <w:bCs/>
          <w:lang w:eastAsia="zh-CN"/>
        </w:rPr>
        <w:t>1Rx to 8Rx scalability is granted by using:</w:t>
      </w:r>
    </w:p>
    <w:p w14:paraId="17B9985E" w14:textId="77777777" w:rsidR="000E28C0" w:rsidRDefault="000E28C0" w:rsidP="000E28C0">
      <w:pPr>
        <w:pStyle w:val="ListParagraph"/>
        <w:numPr>
          <w:ilvl w:val="1"/>
          <w:numId w:val="25"/>
        </w:numPr>
        <w:spacing w:after="0"/>
        <w:ind w:left="1080" w:firstLineChars="0"/>
        <w:rPr>
          <w:rFonts w:eastAsia="Arial"/>
          <w:b/>
          <w:bCs/>
          <w:lang w:eastAsia="zh-CN"/>
        </w:rPr>
      </w:pPr>
      <w:r w:rsidRPr="007B626E">
        <w:rPr>
          <w:rFonts w:eastAsia="Arial"/>
          <w:b/>
          <w:bCs/>
          <w:lang w:eastAsia="zh-CN"/>
        </w:rPr>
        <w:t>12dB UL interference imbalance between main and diversity</w:t>
      </w:r>
      <w:r>
        <w:rPr>
          <w:rFonts w:eastAsia="Arial"/>
          <w:b/>
          <w:bCs/>
          <w:lang w:eastAsia="zh-CN"/>
        </w:rPr>
        <w:t xml:space="preserve"> to derive 1Rx REFSENS from 2Rx reference</w:t>
      </w:r>
    </w:p>
    <w:p w14:paraId="461704D9"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S</w:t>
      </w:r>
      <w:r w:rsidRPr="007B626E">
        <w:rPr>
          <w:rFonts w:eastAsia="Arial"/>
          <w:b/>
          <w:bCs/>
          <w:lang w:eastAsia="zh-CN"/>
        </w:rPr>
        <w:t>caling with 10*log(#Rx/2)-#Rx/4*0.5dB</w:t>
      </w:r>
      <w:r>
        <w:rPr>
          <w:rFonts w:eastAsia="Arial"/>
          <w:b/>
          <w:bCs/>
          <w:lang w:eastAsia="zh-CN"/>
        </w:rPr>
        <w:t xml:space="preserve"> for #Rx&gt;2</w:t>
      </w:r>
    </w:p>
    <w:p w14:paraId="7C21C33C" w14:textId="77777777" w:rsidR="000E28C0" w:rsidRDefault="000E28C0" w:rsidP="000E28C0">
      <w:pPr>
        <w:pStyle w:val="ListParagraph"/>
        <w:numPr>
          <w:ilvl w:val="0"/>
          <w:numId w:val="25"/>
        </w:numPr>
        <w:spacing w:after="0"/>
        <w:ind w:firstLineChars="0"/>
        <w:rPr>
          <w:rFonts w:eastAsia="Arial"/>
          <w:b/>
          <w:bCs/>
          <w:lang w:eastAsia="zh-CN"/>
        </w:rPr>
      </w:pPr>
      <w:r>
        <w:rPr>
          <w:rFonts w:eastAsia="Arial"/>
          <w:b/>
          <w:bCs/>
          <w:lang w:eastAsia="zh-CN"/>
        </w:rPr>
        <w:t>Default supported DL QAM:</w:t>
      </w:r>
    </w:p>
    <w:p w14:paraId="364BBCCC"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 xml:space="preserve">DL 1024QAM for </w:t>
      </w:r>
      <w:r w:rsidRPr="006E5D8B">
        <w:rPr>
          <w:rFonts w:eastAsia="Arial"/>
          <w:b/>
          <w:bCs/>
          <w:lang w:eastAsia="zh-CN"/>
        </w:rPr>
        <w:t>band ≤5GHz</w:t>
      </w:r>
    </w:p>
    <w:p w14:paraId="1296BC72"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 xml:space="preserve">DL 256QAM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&lt;16GHz</w:t>
      </w:r>
    </w:p>
    <w:p w14:paraId="3BC82F31"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For NTN bands it may not be needed to specify the highest order modulations</w:t>
      </w:r>
    </w:p>
    <w:p w14:paraId="09C7331C"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DL 4096QAM is considered optionally</w:t>
      </w:r>
    </w:p>
    <w:p w14:paraId="3A007783" w14:textId="77777777" w:rsidR="000E28C0" w:rsidRPr="00FE6EC6" w:rsidRDefault="000E28C0" w:rsidP="000E28C0">
      <w:pPr>
        <w:pStyle w:val="ListParagraph"/>
        <w:numPr>
          <w:ilvl w:val="1"/>
          <w:numId w:val="25"/>
        </w:numPr>
        <w:spacing w:after="0"/>
        <w:ind w:firstLineChars="0"/>
        <w:rPr>
          <w:rFonts w:eastAsia="Arial"/>
          <w:b/>
          <w:bCs/>
          <w:lang w:eastAsia="zh-CN"/>
        </w:rPr>
      </w:pPr>
      <w:r>
        <w:rPr>
          <w:rFonts w:eastAsia="Arial"/>
          <w:b/>
          <w:bCs/>
          <w:lang w:eastAsia="zh-CN"/>
        </w:rPr>
        <w:t>The Rx impairments like IMD2, image and dynamic range should be further improved accordingly, and Rx EVM should be based on assuming better Tx EVM on the BS side.</w:t>
      </w:r>
    </w:p>
    <w:p w14:paraId="3EF5BB3A" w14:textId="77777777" w:rsidR="000E28C0" w:rsidRDefault="000E28C0" w:rsidP="000E28C0">
      <w:pPr>
        <w:pStyle w:val="ListParagraph"/>
        <w:numPr>
          <w:ilvl w:val="0"/>
          <w:numId w:val="25"/>
        </w:numPr>
        <w:spacing w:after="0"/>
        <w:ind w:firstLineChars="0"/>
        <w:rPr>
          <w:rFonts w:eastAsia="Arial"/>
          <w:b/>
          <w:bCs/>
          <w:lang w:eastAsia="zh-CN"/>
        </w:rPr>
      </w:pPr>
      <w:r>
        <w:rPr>
          <w:rFonts w:eastAsia="Arial"/>
          <w:b/>
          <w:bCs/>
          <w:lang w:eastAsia="zh-CN"/>
        </w:rPr>
        <w:t>Rx requirement should be scalable in BW for:</w:t>
      </w:r>
    </w:p>
    <w:p w14:paraId="741C635A"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3 to 100MHz for FDD band &lt; 2.7GHz</w:t>
      </w:r>
    </w:p>
    <w:p w14:paraId="001C783F"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10 to 200MHz for TDD bands &lt;5GHz</w:t>
      </w:r>
    </w:p>
    <w:p w14:paraId="5F3DC8CD"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20 to 400MHz for TDD bands &gt;5GHz and &lt;16GHz</w:t>
      </w:r>
    </w:p>
    <w:p w14:paraId="604D37FD"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20 to 1600MHz for bands &gt;16GHz</w:t>
      </w:r>
    </w:p>
    <w:p w14:paraId="0D69D322" w14:textId="77777777" w:rsidR="000E28C0" w:rsidRDefault="000E28C0" w:rsidP="000E28C0">
      <w:pPr>
        <w:pStyle w:val="ListParagraph"/>
        <w:numPr>
          <w:ilvl w:val="0"/>
          <w:numId w:val="25"/>
        </w:numPr>
        <w:spacing w:after="0"/>
        <w:ind w:firstLineChars="0"/>
        <w:rPr>
          <w:rFonts w:eastAsia="Arial"/>
          <w:b/>
          <w:bCs/>
          <w:lang w:eastAsia="zh-CN"/>
        </w:rPr>
      </w:pPr>
      <w:r>
        <w:rPr>
          <w:rFonts w:eastAsia="Arial"/>
          <w:b/>
          <w:bCs/>
          <w:lang w:eastAsia="zh-CN"/>
        </w:rPr>
        <w:t>Antenna scalability:</w:t>
      </w:r>
    </w:p>
    <w:p w14:paraId="2FD57A3F"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Up to 8Rx is supported up to 16GHz, FFS for &gt;#Rx for larger form factors</w:t>
      </w:r>
    </w:p>
    <w:p w14:paraId="2BBF93E3" w14:textId="77777777" w:rsidR="000E28C0" w:rsidRPr="00187F66" w:rsidRDefault="000E28C0" w:rsidP="000E28C0">
      <w:pPr>
        <w:pStyle w:val="ListParagraph"/>
        <w:numPr>
          <w:ilvl w:val="1"/>
          <w:numId w:val="25"/>
        </w:numPr>
        <w:spacing w:after="0"/>
        <w:ind w:firstLineChars="0"/>
        <w:rPr>
          <w:rFonts w:eastAsia="Arial"/>
          <w:b/>
          <w:bCs/>
          <w:lang w:eastAsia="zh-CN"/>
        </w:rPr>
      </w:pPr>
      <w:r>
        <w:rPr>
          <w:rFonts w:eastAsia="Arial"/>
          <w:b/>
          <w:bCs/>
          <w:lang w:eastAsia="zh-CN"/>
        </w:rPr>
        <w:t>8</w:t>
      </w:r>
      <w:r w:rsidRPr="00187F66">
        <w:rPr>
          <w:rFonts w:eastAsia="Arial"/>
          <w:b/>
          <w:bCs/>
          <w:lang w:eastAsia="zh-CN"/>
        </w:rPr>
        <w:t>x</w:t>
      </w:r>
      <w:r>
        <w:rPr>
          <w:rFonts w:eastAsia="Arial"/>
          <w:b/>
          <w:bCs/>
          <w:lang w:eastAsia="zh-CN"/>
        </w:rPr>
        <w:t>8</w:t>
      </w:r>
      <w:r w:rsidRPr="00187F66">
        <w:rPr>
          <w:rFonts w:eastAsia="Arial"/>
          <w:b/>
          <w:bCs/>
          <w:lang w:eastAsia="zh-CN"/>
        </w:rPr>
        <w:t xml:space="preserve"> </w:t>
      </w:r>
      <w:r>
        <w:rPr>
          <w:rFonts w:eastAsia="Arial"/>
          <w:b/>
          <w:bCs/>
          <w:lang w:eastAsia="zh-CN"/>
        </w:rPr>
        <w:t>D</w:t>
      </w:r>
      <w:r w:rsidRPr="00187F66">
        <w:rPr>
          <w:rFonts w:eastAsia="Arial"/>
          <w:b/>
          <w:bCs/>
          <w:lang w:eastAsia="zh-CN"/>
        </w:rPr>
        <w:t>L MIMO should be considered for smartphone form factor.</w:t>
      </w:r>
    </w:p>
    <w:p w14:paraId="6F992C80"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2x1 to 8x8 antenna arrays are supported from &gt;10GHz to cover all mobile/transportable UE form factors. FFS for larger arrays. 2x2 DL MIMO is supported</w:t>
      </w:r>
    </w:p>
    <w:p w14:paraId="624D1DD0"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Support of circular polarisation should be studied for NTN</w:t>
      </w:r>
    </w:p>
    <w:p w14:paraId="437DA362" w14:textId="77777777" w:rsidR="000E28C0" w:rsidRDefault="000E28C0" w:rsidP="000E28C0">
      <w:pPr>
        <w:pStyle w:val="ListParagraph"/>
        <w:numPr>
          <w:ilvl w:val="0"/>
          <w:numId w:val="25"/>
        </w:numPr>
        <w:spacing w:after="0"/>
        <w:ind w:firstLineChars="0"/>
        <w:rPr>
          <w:rFonts w:eastAsia="Arial"/>
          <w:b/>
          <w:bCs/>
          <w:lang w:eastAsia="zh-CN"/>
        </w:rPr>
      </w:pPr>
      <w:r>
        <w:rPr>
          <w:rFonts w:eastAsia="Arial"/>
          <w:b/>
          <w:bCs/>
          <w:lang w:eastAsia="zh-CN"/>
        </w:rPr>
        <w:t>DL CA operation:</w:t>
      </w:r>
    </w:p>
    <w:p w14:paraId="45F1B2E1"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Intra-band contiguous and non-contiguous is supported up to 4CC. The #Rx may be scaled back from the single CC operation depending on the total BW and number of DL clusters to be supported.</w:t>
      </w:r>
    </w:p>
    <w:p w14:paraId="64683821" w14:textId="77777777" w:rsidR="000E28C0" w:rsidRDefault="000E28C0" w:rsidP="000E28C0">
      <w:pPr>
        <w:pStyle w:val="ListParagraph"/>
        <w:numPr>
          <w:ilvl w:val="1"/>
          <w:numId w:val="25"/>
        </w:numPr>
        <w:spacing w:after="0"/>
        <w:ind w:firstLineChars="0"/>
        <w:rPr>
          <w:rFonts w:eastAsia="Arial"/>
          <w:b/>
          <w:bCs/>
          <w:lang w:eastAsia="zh-CN"/>
        </w:rPr>
      </w:pPr>
      <w:r>
        <w:rPr>
          <w:rFonts w:eastAsia="Arial"/>
          <w:b/>
          <w:bCs/>
          <w:lang w:eastAsia="zh-CN"/>
        </w:rPr>
        <w:t>Intra-band contiguous DL is only supported if the BW cannot be supported with a single CC</w:t>
      </w:r>
    </w:p>
    <w:p w14:paraId="0D3E3464" w14:textId="77777777" w:rsidR="000E28C0" w:rsidRDefault="000E28C0" w:rsidP="000E28C0">
      <w:pPr>
        <w:pStyle w:val="ListParagraph"/>
        <w:numPr>
          <w:ilvl w:val="1"/>
          <w:numId w:val="25"/>
        </w:numPr>
        <w:spacing w:after="0"/>
        <w:ind w:firstLineChars="0"/>
        <w:rPr>
          <w:rFonts w:eastAsia="Arial"/>
          <w:b/>
          <w:bCs/>
          <w:lang w:eastAsia="zh-CN"/>
        </w:rPr>
      </w:pPr>
      <w:r>
        <w:rPr>
          <w:rFonts w:eastAsia="Arial"/>
          <w:b/>
          <w:bCs/>
          <w:lang w:eastAsia="zh-CN"/>
        </w:rPr>
        <w:t>For FDD bands, no specific REFSENS requirement is specified</w:t>
      </w:r>
    </w:p>
    <w:p w14:paraId="266C911C" w14:textId="77777777" w:rsidR="000E28C0" w:rsidRDefault="000E28C0" w:rsidP="000E28C0">
      <w:pPr>
        <w:pStyle w:val="ListParagraph"/>
        <w:numPr>
          <w:ilvl w:val="1"/>
          <w:numId w:val="25"/>
        </w:numPr>
        <w:spacing w:after="0"/>
        <w:ind w:left="1080" w:firstLineChars="0"/>
        <w:rPr>
          <w:rFonts w:eastAsia="Arial"/>
          <w:b/>
          <w:bCs/>
          <w:lang w:eastAsia="zh-CN"/>
        </w:rPr>
      </w:pPr>
      <w:r>
        <w:rPr>
          <w:rFonts w:eastAsia="Arial"/>
          <w:b/>
          <w:bCs/>
          <w:lang w:eastAsia="zh-CN"/>
        </w:rPr>
        <w:t>Inter-band DL CA with 1UL or 2UL bands is automatically supported without MSD specified if the bands are in separate band groups. FFS if the bands are part of the same band group.</w:t>
      </w:r>
    </w:p>
    <w:p w14:paraId="051624F6" w14:textId="3DE05CFE" w:rsidR="00E66AB4" w:rsidRPr="000E28C0" w:rsidRDefault="000E28C0" w:rsidP="000E28C0">
      <w:pPr>
        <w:pStyle w:val="ListParagraph"/>
        <w:numPr>
          <w:ilvl w:val="1"/>
          <w:numId w:val="25"/>
        </w:numPr>
        <w:spacing w:after="0"/>
        <w:ind w:firstLineChars="0"/>
        <w:rPr>
          <w:rFonts w:eastAsia="Arial"/>
          <w:b/>
          <w:bCs/>
          <w:lang w:eastAsia="zh-CN"/>
        </w:rPr>
      </w:pPr>
      <w:r>
        <w:rPr>
          <w:rFonts w:eastAsia="Arial"/>
          <w:b/>
          <w:bCs/>
          <w:lang w:eastAsia="zh-CN"/>
        </w:rPr>
        <w:t>If MSD cases are specified, an automatic calculation based on band group assumption is studied</w:t>
      </w:r>
      <w:r w:rsidR="00E66AB4" w:rsidRPr="000E28C0">
        <w:rPr>
          <w:rFonts w:eastAsia="Arial"/>
          <w:b/>
          <w:bCs/>
          <w:lang w:eastAsia="zh-CN"/>
        </w:rPr>
        <w:t>.</w:t>
      </w:r>
    </w:p>
    <w:p w14:paraId="249B2130" w14:textId="77777777" w:rsidR="00E66AB4" w:rsidRDefault="00E66AB4" w:rsidP="00E66AB4">
      <w:pPr>
        <w:spacing w:after="0"/>
      </w:pPr>
    </w:p>
    <w:p w14:paraId="6713E04A" w14:textId="77777777" w:rsidR="00DE517B" w:rsidRDefault="00DE517B" w:rsidP="00DE517B">
      <w:pPr>
        <w:spacing w:after="0"/>
        <w:rPr>
          <w:rFonts w:eastAsia="Arial"/>
          <w:b/>
          <w:bCs/>
          <w:lang w:eastAsia="zh-CN"/>
        </w:rPr>
      </w:pPr>
      <w:r w:rsidRPr="003004FD">
        <w:rPr>
          <w:rFonts w:eastAsia="Arial"/>
          <w:b/>
          <w:bCs/>
          <w:lang w:eastAsia="zh-CN"/>
        </w:rPr>
        <w:t>Proposal</w:t>
      </w:r>
      <w:r>
        <w:rPr>
          <w:rFonts w:eastAsia="Arial"/>
          <w:b/>
          <w:bCs/>
          <w:lang w:eastAsia="zh-CN"/>
        </w:rPr>
        <w:t xml:space="preserve"> for </w:t>
      </w:r>
      <w:r>
        <w:rPr>
          <w:rFonts w:eastAsia="Arial"/>
          <w:b/>
          <w:bCs/>
          <w:lang w:val="en-US" w:eastAsia="zh-CN"/>
        </w:rPr>
        <w:t>FR1 to FR2-1 range and applicable antenna architecture</w:t>
      </w:r>
      <w:r w:rsidRPr="003004FD">
        <w:rPr>
          <w:rFonts w:eastAsia="Arial"/>
          <w:b/>
          <w:bCs/>
          <w:lang w:eastAsia="zh-CN"/>
        </w:rPr>
        <w:t>:</w:t>
      </w:r>
    </w:p>
    <w:p w14:paraId="009073B8" w14:textId="77777777" w:rsidR="00DE517B" w:rsidRDefault="00DE517B" w:rsidP="00DE517B">
      <w:pPr>
        <w:pStyle w:val="ListParagraph"/>
        <w:numPr>
          <w:ilvl w:val="0"/>
          <w:numId w:val="29"/>
        </w:numPr>
        <w:spacing w:after="0"/>
        <w:ind w:firstLineChars="0"/>
        <w:rPr>
          <w:rFonts w:eastAsia="Arial"/>
          <w:b/>
          <w:bCs/>
          <w:lang w:eastAsia="zh-CN"/>
        </w:rPr>
      </w:pPr>
      <w:r>
        <w:rPr>
          <w:rFonts w:eastAsia="Arial"/>
          <w:b/>
          <w:bCs/>
          <w:lang w:eastAsia="zh-CN"/>
        </w:rPr>
        <w:t>Depending on the UE type and size, both FR1 like and FR2 like antenna architecture and measurement may apply in the ~10GHz to ~15GHz frequency range</w:t>
      </w:r>
    </w:p>
    <w:p w14:paraId="40B3FE7C" w14:textId="77777777" w:rsidR="00DE517B" w:rsidRDefault="00DE517B" w:rsidP="00DE517B">
      <w:pPr>
        <w:pStyle w:val="ListParagraph"/>
        <w:numPr>
          <w:ilvl w:val="0"/>
          <w:numId w:val="29"/>
        </w:numPr>
        <w:spacing w:after="0"/>
        <w:ind w:firstLineChars="0"/>
        <w:rPr>
          <w:rFonts w:eastAsia="Arial"/>
          <w:b/>
          <w:bCs/>
          <w:lang w:eastAsia="zh-CN"/>
        </w:rPr>
      </w:pPr>
      <w:r>
        <w:rPr>
          <w:rFonts w:eastAsia="Arial"/>
          <w:b/>
          <w:bCs/>
          <w:lang w:eastAsia="zh-CN"/>
        </w:rPr>
        <w:t>FR1 like antenna and front-end architectures are applicable up to ~15GHz and multiple bands can be multiplexed onto a single antenna. However, high Q filtering or duplexing becomes more challenging above 7-8GHz. Concurrent operation of bands up to 10GHz is feasible for at least 2UL bands and &gt;5DL bands.</w:t>
      </w:r>
    </w:p>
    <w:p w14:paraId="5436AE11" w14:textId="77777777" w:rsidR="00DE517B" w:rsidRDefault="00DE517B" w:rsidP="00DE517B">
      <w:pPr>
        <w:pStyle w:val="ListParagraph"/>
        <w:numPr>
          <w:ilvl w:val="0"/>
          <w:numId w:val="29"/>
        </w:numPr>
        <w:spacing w:after="0"/>
        <w:ind w:firstLineChars="0"/>
        <w:rPr>
          <w:rFonts w:eastAsia="Arial"/>
          <w:b/>
          <w:bCs/>
          <w:lang w:eastAsia="zh-CN"/>
        </w:rPr>
      </w:pPr>
      <w:r>
        <w:rPr>
          <w:rFonts w:eastAsia="Arial"/>
          <w:b/>
          <w:bCs/>
          <w:lang w:eastAsia="zh-CN"/>
        </w:rPr>
        <w:t>FR2 like antenna and front-end architectures are applicable above ~10GHz and will require separate antenna arrays for bands that cannot use the same array geometry due to significant difference in the Lambda/4 value. In this case, only low Q filtering may be feasible. Support of multiple bands and band combinations within that range may be more limited.</w:t>
      </w:r>
    </w:p>
    <w:p w14:paraId="50C0B15E" w14:textId="77777777" w:rsidR="00DE517B" w:rsidRDefault="00DE517B" w:rsidP="00DE517B">
      <w:pPr>
        <w:pStyle w:val="ListParagraph"/>
        <w:numPr>
          <w:ilvl w:val="0"/>
          <w:numId w:val="29"/>
        </w:numPr>
        <w:spacing w:after="0"/>
        <w:ind w:firstLineChars="0"/>
        <w:rPr>
          <w:rFonts w:eastAsia="Arial"/>
          <w:b/>
          <w:bCs/>
          <w:lang w:eastAsia="zh-CN"/>
        </w:rPr>
      </w:pPr>
      <w:r>
        <w:rPr>
          <w:rFonts w:eastAsia="Arial"/>
          <w:b/>
          <w:bCs/>
          <w:lang w:eastAsia="zh-CN"/>
        </w:rPr>
        <w:t>As such, there is no need to define a specific frequency range. Instead, 3GPP might just extend FR1 range up and FR2 range down (</w:t>
      </w:r>
      <w:proofErr w:type="gramStart"/>
      <w:r>
        <w:rPr>
          <w:rFonts w:eastAsia="Arial"/>
          <w:b/>
          <w:bCs/>
          <w:lang w:eastAsia="zh-CN"/>
        </w:rPr>
        <w:t>similar to</w:t>
      </w:r>
      <w:proofErr w:type="gramEnd"/>
      <w:r>
        <w:rPr>
          <w:rFonts w:eastAsia="Arial"/>
          <w:b/>
          <w:bCs/>
          <w:lang w:eastAsia="zh-CN"/>
        </w:rPr>
        <w:t xml:space="preserve"> NTN FR2) and allow for the overlapping of the two ranges.</w:t>
      </w:r>
    </w:p>
    <w:p w14:paraId="074EE6F6" w14:textId="0B615245" w:rsidR="00E66AB4" w:rsidRPr="00CB73F3" w:rsidRDefault="00DE517B" w:rsidP="00DE517B">
      <w:pPr>
        <w:pStyle w:val="ListParagraph"/>
        <w:numPr>
          <w:ilvl w:val="0"/>
          <w:numId w:val="29"/>
        </w:numPr>
        <w:spacing w:after="0"/>
        <w:ind w:firstLineChars="0"/>
        <w:rPr>
          <w:rFonts w:eastAsia="Arial"/>
          <w:b/>
          <w:bCs/>
          <w:lang w:eastAsia="zh-CN"/>
        </w:rPr>
      </w:pPr>
      <w:r>
        <w:rPr>
          <w:rFonts w:eastAsia="Arial"/>
          <w:b/>
          <w:bCs/>
          <w:lang w:eastAsia="zh-CN"/>
        </w:rPr>
        <w:t>This range shall account for both TN and NTN UEs/bands</w:t>
      </w:r>
      <w:r w:rsidR="00E66AB4">
        <w:rPr>
          <w:rFonts w:eastAsia="Arial"/>
          <w:b/>
          <w:bCs/>
          <w:lang w:eastAsia="zh-CN"/>
        </w:rPr>
        <w:t>.</w:t>
      </w:r>
    </w:p>
    <w:p w14:paraId="469886C9" w14:textId="77777777" w:rsidR="00E66AB4" w:rsidRDefault="00E66AB4" w:rsidP="00772812"/>
    <w:p w14:paraId="706A035B" w14:textId="1CCC2FE4" w:rsidR="00C05662" w:rsidRDefault="00F2750F" w:rsidP="00DA1597">
      <w:pPr>
        <w:pStyle w:val="Heading1"/>
        <w:numPr>
          <w:ilvl w:val="0"/>
          <w:numId w:val="1"/>
        </w:numPr>
        <w:ind w:left="567" w:hanging="567"/>
      </w:pPr>
      <w:r>
        <w:lastRenderedPageBreak/>
        <w:t>References</w:t>
      </w:r>
    </w:p>
    <w:p w14:paraId="77B0F412" w14:textId="7CF81087"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5" w:name="_Hlk197697194"/>
      <w:r w:rsidR="00315091" w:rsidRPr="00315091">
        <w:rPr>
          <w:lang w:val="en-US"/>
        </w:rPr>
        <w:t>R4-2522451</w:t>
      </w:r>
      <w:r w:rsidR="00315091">
        <w:rPr>
          <w:lang w:val="en-US"/>
        </w:rPr>
        <w:t xml:space="preserve"> </w:t>
      </w:r>
      <w:r w:rsidR="00315091" w:rsidRPr="00315091">
        <w:rPr>
          <w:lang w:val="en-US"/>
        </w:rPr>
        <w:t>WF on [117][102] 6G general RF and UE RF</w:t>
      </w:r>
      <w:r w:rsidR="00315091">
        <w:rPr>
          <w:lang w:val="en-US"/>
        </w:rPr>
        <w:t xml:space="preserve">, </w:t>
      </w:r>
      <w:r w:rsidR="00315091" w:rsidRPr="00315091">
        <w:rPr>
          <w:lang w:val="en-US"/>
        </w:rPr>
        <w:t>Qualcomm</w:t>
      </w:r>
      <w:r w:rsidR="002E2996">
        <w:rPr>
          <w:lang w:val="en-US"/>
        </w:rPr>
        <w:t xml:space="preserve">, </w:t>
      </w:r>
      <w:r w:rsidR="00181CE0">
        <w:t>RAN4#11</w:t>
      </w:r>
      <w:bookmarkEnd w:id="5"/>
      <w:r w:rsidR="002E2996">
        <w:t>7</w:t>
      </w:r>
    </w:p>
    <w:p w14:paraId="4FE56FFC" w14:textId="7DBD50CA" w:rsidR="00BA3A0F" w:rsidRPr="00894E4A" w:rsidRDefault="00BA3A0F" w:rsidP="00894E4A">
      <w:pPr>
        <w:spacing w:after="0"/>
      </w:pPr>
      <w:r w:rsidRPr="00101C34">
        <w:rPr>
          <w:lang w:val="en-US"/>
        </w:rPr>
        <w:t>[</w:t>
      </w:r>
      <w:r>
        <w:rPr>
          <w:lang w:val="en-US"/>
        </w:rPr>
        <w:t>2</w:t>
      </w:r>
      <w:r w:rsidRPr="00101C34">
        <w:rPr>
          <w:lang w:val="en-US"/>
        </w:rPr>
        <w:t xml:space="preserve">] </w:t>
      </w:r>
      <w:r w:rsidR="00315091" w:rsidRPr="00315091">
        <w:rPr>
          <w:lang w:val="en-US"/>
        </w:rPr>
        <w:t>R4-2520545</w:t>
      </w:r>
      <w:r w:rsidR="00315091">
        <w:rPr>
          <w:lang w:val="en-US"/>
        </w:rPr>
        <w:t xml:space="preserve"> </w:t>
      </w:r>
      <w:r w:rsidR="00315091" w:rsidRPr="00315091">
        <w:rPr>
          <w:lang w:val="en-US"/>
        </w:rPr>
        <w:t>UE Rx performance target for 6G and RFFE characteristics up to 15GHz</w:t>
      </w:r>
      <w:r w:rsidR="00315091">
        <w:rPr>
          <w:lang w:val="en-US"/>
        </w:rPr>
        <w:t xml:space="preserve">, </w:t>
      </w:r>
      <w:r w:rsidR="00315091" w:rsidRPr="00315091">
        <w:rPr>
          <w:lang w:val="en-US"/>
        </w:rPr>
        <w:t>Skyworks Solutions Inc.</w:t>
      </w:r>
      <w:r>
        <w:rPr>
          <w:lang w:val="en-US"/>
        </w:rPr>
        <w:t xml:space="preserve">, </w:t>
      </w:r>
      <w:r>
        <w:t>RAN4#11</w:t>
      </w:r>
      <w:r w:rsidR="002E2996">
        <w:t>7</w:t>
      </w:r>
    </w:p>
    <w:sectPr w:rsidR="00BA3A0F" w:rsidRPr="00894E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A066" w14:textId="77777777" w:rsidR="00921EEF" w:rsidRPr="00A10429" w:rsidRDefault="00921EEF" w:rsidP="0064547A">
      <w:pPr>
        <w:spacing w:after="0"/>
        <w:rPr>
          <w:kern w:val="2"/>
          <w:lang w:eastAsia="zh-CN"/>
        </w:rPr>
      </w:pPr>
      <w:r>
        <w:separator/>
      </w:r>
    </w:p>
  </w:endnote>
  <w:endnote w:type="continuationSeparator" w:id="0">
    <w:p w14:paraId="7322A176" w14:textId="77777777" w:rsidR="00921EEF" w:rsidRPr="00A10429" w:rsidRDefault="00921EEF" w:rsidP="0064547A">
      <w:pPr>
        <w:spacing w:after="0"/>
        <w:rPr>
          <w:kern w:val="2"/>
          <w:lang w:eastAsia="zh-CN"/>
        </w:rPr>
      </w:pPr>
      <w:r>
        <w:continuationSeparator/>
      </w:r>
    </w:p>
  </w:endnote>
  <w:endnote w:type="continuationNotice" w:id="1">
    <w:p w14:paraId="15B8C8D8" w14:textId="77777777" w:rsidR="00921EEF" w:rsidRDefault="00921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3E5B5" w14:textId="77777777" w:rsidR="00921EEF" w:rsidRPr="00A10429" w:rsidRDefault="00921EEF" w:rsidP="0064547A">
      <w:pPr>
        <w:spacing w:after="0"/>
        <w:rPr>
          <w:kern w:val="2"/>
          <w:lang w:eastAsia="zh-CN"/>
        </w:rPr>
      </w:pPr>
      <w:r>
        <w:separator/>
      </w:r>
    </w:p>
  </w:footnote>
  <w:footnote w:type="continuationSeparator" w:id="0">
    <w:p w14:paraId="22E582D7" w14:textId="77777777" w:rsidR="00921EEF" w:rsidRPr="00A10429" w:rsidRDefault="00921EEF" w:rsidP="0064547A">
      <w:pPr>
        <w:spacing w:after="0"/>
        <w:rPr>
          <w:kern w:val="2"/>
          <w:lang w:eastAsia="zh-CN"/>
        </w:rPr>
      </w:pPr>
      <w:r>
        <w:continuationSeparator/>
      </w:r>
    </w:p>
  </w:footnote>
  <w:footnote w:type="continuationNotice" w:id="1">
    <w:p w14:paraId="7A8F1648" w14:textId="77777777" w:rsidR="00921EEF" w:rsidRDefault="00921E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5"/>
  </w:num>
  <w:num w:numId="2" w16cid:durableId="1298339486">
    <w:abstractNumId w:val="3"/>
  </w:num>
  <w:num w:numId="3" w16cid:durableId="730156007">
    <w:abstractNumId w:val="7"/>
  </w:num>
  <w:num w:numId="4" w16cid:durableId="317660584">
    <w:abstractNumId w:val="6"/>
  </w:num>
  <w:num w:numId="5" w16cid:durableId="1858304697">
    <w:abstractNumId w:val="26"/>
  </w:num>
  <w:num w:numId="6" w16cid:durableId="2105563181">
    <w:abstractNumId w:val="2"/>
  </w:num>
  <w:num w:numId="7" w16cid:durableId="633097245">
    <w:abstractNumId w:val="15"/>
  </w:num>
  <w:num w:numId="8" w16cid:durableId="1163470918">
    <w:abstractNumId w:val="9"/>
  </w:num>
  <w:num w:numId="9" w16cid:durableId="255214559">
    <w:abstractNumId w:val="24"/>
  </w:num>
  <w:num w:numId="10" w16cid:durableId="1775591434">
    <w:abstractNumId w:val="27"/>
  </w:num>
  <w:num w:numId="11" w16cid:durableId="1690718188">
    <w:abstractNumId w:val="28"/>
  </w:num>
  <w:num w:numId="12" w16cid:durableId="1051925366">
    <w:abstractNumId w:val="11"/>
  </w:num>
  <w:num w:numId="13" w16cid:durableId="1741057929">
    <w:abstractNumId w:val="12"/>
  </w:num>
  <w:num w:numId="14" w16cid:durableId="232856064">
    <w:abstractNumId w:val="8"/>
  </w:num>
  <w:num w:numId="15" w16cid:durableId="224609546">
    <w:abstractNumId w:val="21"/>
  </w:num>
  <w:num w:numId="16" w16cid:durableId="1767651071">
    <w:abstractNumId w:val="0"/>
  </w:num>
  <w:num w:numId="17" w16cid:durableId="220364000">
    <w:abstractNumId w:val="23"/>
  </w:num>
  <w:num w:numId="18" w16cid:durableId="1462066297">
    <w:abstractNumId w:val="4"/>
  </w:num>
  <w:num w:numId="19" w16cid:durableId="799766590">
    <w:abstractNumId w:val="1"/>
  </w:num>
  <w:num w:numId="20" w16cid:durableId="1479571757">
    <w:abstractNumId w:val="22"/>
  </w:num>
  <w:num w:numId="21" w16cid:durableId="409159420">
    <w:abstractNumId w:val="16"/>
  </w:num>
  <w:num w:numId="22" w16cid:durableId="691032568">
    <w:abstractNumId w:val="13"/>
    <w:lvlOverride w:ilvl="0">
      <w:startOverride w:val="1"/>
    </w:lvlOverride>
  </w:num>
  <w:num w:numId="23" w16cid:durableId="1262377704">
    <w:abstractNumId w:val="17"/>
    <w:lvlOverride w:ilvl="0">
      <w:startOverride w:val="1"/>
    </w:lvlOverride>
  </w:num>
  <w:num w:numId="24" w16cid:durableId="1767919988">
    <w:abstractNumId w:val="18"/>
  </w:num>
  <w:num w:numId="25" w16cid:durableId="134571689">
    <w:abstractNumId w:val="10"/>
  </w:num>
  <w:num w:numId="26" w16cid:durableId="477261453">
    <w:abstractNumId w:val="20"/>
  </w:num>
  <w:num w:numId="27" w16cid:durableId="1897204474">
    <w:abstractNumId w:val="14"/>
  </w:num>
  <w:num w:numId="28" w16cid:durableId="1090078388">
    <w:abstractNumId w:val="25"/>
  </w:num>
  <w:num w:numId="29" w16cid:durableId="67844385">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28C0"/>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376C"/>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431B"/>
    <w:rsid w:val="00234384"/>
    <w:rsid w:val="002344FE"/>
    <w:rsid w:val="00234606"/>
    <w:rsid w:val="002353AF"/>
    <w:rsid w:val="00235BCF"/>
    <w:rsid w:val="00235E3B"/>
    <w:rsid w:val="00236625"/>
    <w:rsid w:val="0023691D"/>
    <w:rsid w:val="00240EE5"/>
    <w:rsid w:val="00241635"/>
    <w:rsid w:val="00241943"/>
    <w:rsid w:val="00241BD4"/>
    <w:rsid w:val="00241EB2"/>
    <w:rsid w:val="00241FA1"/>
    <w:rsid w:val="00242598"/>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177AA"/>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376C"/>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704"/>
    <w:rsid w:val="00644806"/>
    <w:rsid w:val="00644A8D"/>
    <w:rsid w:val="006450F0"/>
    <w:rsid w:val="0064547A"/>
    <w:rsid w:val="00645788"/>
    <w:rsid w:val="0064580C"/>
    <w:rsid w:val="00645951"/>
    <w:rsid w:val="00645BE7"/>
    <w:rsid w:val="006461E0"/>
    <w:rsid w:val="006501E0"/>
    <w:rsid w:val="0065028A"/>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601D4"/>
    <w:rsid w:val="00760C4A"/>
    <w:rsid w:val="00761D2B"/>
    <w:rsid w:val="00762176"/>
    <w:rsid w:val="00762396"/>
    <w:rsid w:val="00762891"/>
    <w:rsid w:val="00763D3E"/>
    <w:rsid w:val="00763F62"/>
    <w:rsid w:val="007656F7"/>
    <w:rsid w:val="00765FE9"/>
    <w:rsid w:val="00766AC1"/>
    <w:rsid w:val="00766C0D"/>
    <w:rsid w:val="00770F70"/>
    <w:rsid w:val="00771039"/>
    <w:rsid w:val="007710FF"/>
    <w:rsid w:val="007711BE"/>
    <w:rsid w:val="00772812"/>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1EEF"/>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4E"/>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6B34"/>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611"/>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BA1"/>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1D7B"/>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17B"/>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54D"/>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73E"/>
    <w:rsid w:val="00E66AB4"/>
    <w:rsid w:val="00E671E3"/>
    <w:rsid w:val="00E675CD"/>
    <w:rsid w:val="00E67E6F"/>
    <w:rsid w:val="00E70211"/>
    <w:rsid w:val="00E70AA4"/>
    <w:rsid w:val="00E70B90"/>
    <w:rsid w:val="00E70CDF"/>
    <w:rsid w:val="00E71A80"/>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4F88"/>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1276"/>
    <w:rsid w:val="00FD22C1"/>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2556</Words>
  <Characters>14575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2026-01-30T01:26:00Z</dcterms:created>
  <dcterms:modified xsi:type="dcterms:W3CDTF">2026-01-30T22:46:00Z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